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1036" w14:textId="77777777" w:rsidR="00921FDA" w:rsidRPr="00A5073C" w:rsidRDefault="00921FDA" w:rsidP="00921FDA">
      <w:pPr>
        <w:rPr>
          <w:rFonts w:asciiTheme="minorHAnsi" w:hAnsiTheme="minorHAnsi" w:cs="Arial"/>
          <w:color w:val="000000"/>
          <w:sz w:val="18"/>
          <w:szCs w:val="18"/>
        </w:rPr>
      </w:pPr>
      <w:r w:rsidRPr="00A5073C">
        <w:rPr>
          <w:rFonts w:asciiTheme="minorHAnsi" w:hAnsiTheme="minorHAnsi"/>
          <w:noProof/>
        </w:rPr>
        <w:drawing>
          <wp:inline distT="0" distB="0" distL="0" distR="0" wp14:anchorId="7207ADE9" wp14:editId="2BA7C62C">
            <wp:extent cx="2286000" cy="276225"/>
            <wp:effectExtent l="0" t="0" r="0" b="9525"/>
            <wp:docPr id="4" name="Picture 4" descr="C:\Users\pgilpin\AppData\Local\Microsoft\Windows\Temporary Internet Files\Content.Word\DomeWordSingleSM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pin\AppData\Local\Microsoft\Windows\Temporary Internet Files\Content.Word\DomeWordSingleSML.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14:paraId="7961E0FF" w14:textId="77777777" w:rsidR="00921FDA" w:rsidRPr="00A5073C" w:rsidRDefault="00921FDA" w:rsidP="00921FDA">
      <w:pPr>
        <w:rPr>
          <w:rFonts w:asciiTheme="minorHAnsi" w:hAnsiTheme="minorHAnsi" w:cs="Arial"/>
          <w:color w:val="000000"/>
          <w:sz w:val="18"/>
          <w:szCs w:val="18"/>
        </w:rPr>
      </w:pPr>
    </w:p>
    <w:p w14:paraId="3B01A0BB" w14:textId="77777777" w:rsidR="00921FDA" w:rsidRPr="00A645D4" w:rsidRDefault="00921FDA" w:rsidP="00921FDA">
      <w:pPr>
        <w:rPr>
          <w:rFonts w:ascii="Arial" w:hAnsi="Arial" w:cs="Arial"/>
          <w:bCs/>
          <w:sz w:val="20"/>
        </w:rPr>
      </w:pPr>
      <w:r w:rsidRPr="00A645D4">
        <w:rPr>
          <w:rFonts w:ascii="Arial" w:hAnsi="Arial" w:cs="Arial"/>
          <w:bCs/>
          <w:sz w:val="20"/>
        </w:rPr>
        <w:t>Date</w:t>
      </w:r>
    </w:p>
    <w:p w14:paraId="487FF6C8" w14:textId="77777777" w:rsidR="00921FDA" w:rsidRPr="00A645D4" w:rsidRDefault="00921FDA" w:rsidP="00921FDA">
      <w:pPr>
        <w:rPr>
          <w:rFonts w:ascii="Arial" w:hAnsi="Arial" w:cs="Arial"/>
          <w:color w:val="000000"/>
          <w:sz w:val="20"/>
        </w:rPr>
      </w:pPr>
    </w:p>
    <w:p w14:paraId="702B301E" w14:textId="77777777" w:rsidR="00921FDA" w:rsidRDefault="00921FDA" w:rsidP="00921FDA">
      <w:pPr>
        <w:rPr>
          <w:rFonts w:ascii="Arial" w:hAnsi="Arial" w:cs="Arial"/>
          <w:sz w:val="20"/>
        </w:rPr>
      </w:pPr>
      <w:r w:rsidRPr="00A645D4">
        <w:rPr>
          <w:rFonts w:ascii="Arial" w:hAnsi="Arial" w:cs="Arial"/>
          <w:sz w:val="20"/>
        </w:rPr>
        <w:t xml:space="preserve">Dear </w:t>
      </w:r>
      <w:r w:rsidRPr="00120B09">
        <w:rPr>
          <w:rFonts w:ascii="Arial" w:hAnsi="Arial" w:cs="Arial"/>
          <w:b/>
          <w:sz w:val="20"/>
        </w:rPr>
        <w:t>{name}</w:t>
      </w:r>
      <w:r w:rsidRPr="00120B09">
        <w:rPr>
          <w:rFonts w:ascii="Arial" w:hAnsi="Arial" w:cs="Arial"/>
          <w:sz w:val="20"/>
        </w:rPr>
        <w:t>:</w:t>
      </w:r>
    </w:p>
    <w:p w14:paraId="43E1EA75" w14:textId="77777777" w:rsidR="00EB45E6" w:rsidRPr="00A645D4" w:rsidRDefault="00EB45E6" w:rsidP="00921FDA">
      <w:pPr>
        <w:rPr>
          <w:rFonts w:ascii="Arial" w:hAnsi="Arial" w:cs="Arial"/>
          <w:sz w:val="20"/>
        </w:rPr>
      </w:pPr>
    </w:p>
    <w:p w14:paraId="4CEC5236" w14:textId="77777777" w:rsidR="00921FDA" w:rsidRPr="00A645D4" w:rsidRDefault="00921FDA" w:rsidP="00921FDA">
      <w:pPr>
        <w:rPr>
          <w:rFonts w:ascii="Arial" w:hAnsi="Arial" w:cs="Arial"/>
          <w:sz w:val="20"/>
        </w:rPr>
      </w:pPr>
    </w:p>
    <w:p w14:paraId="211AB4F1" w14:textId="77777777" w:rsidR="00921FDA" w:rsidRDefault="00921FDA" w:rsidP="00921FDA">
      <w:pPr>
        <w:rPr>
          <w:rFonts w:ascii="Arial" w:hAnsi="Arial" w:cs="Arial"/>
          <w:color w:val="000000"/>
          <w:sz w:val="20"/>
        </w:rPr>
      </w:pPr>
      <w:r w:rsidRPr="00A55BD5">
        <w:rPr>
          <w:rFonts w:ascii="Arial" w:hAnsi="Arial" w:cs="Arial"/>
          <w:sz w:val="20"/>
        </w:rPr>
        <w:t xml:space="preserve">On behalf </w:t>
      </w:r>
      <w:r w:rsidRPr="00120B09">
        <w:rPr>
          <w:rFonts w:ascii="Arial" w:hAnsi="Arial" w:cs="Arial"/>
          <w:sz w:val="20"/>
        </w:rPr>
        <w:t xml:space="preserve">of the University of Iowa, Department of </w:t>
      </w:r>
      <w:r w:rsidR="00CD2CBE" w:rsidRPr="00120B09">
        <w:rPr>
          <w:rFonts w:ascii="Arial" w:hAnsi="Arial" w:cs="Arial"/>
          <w:b/>
          <w:sz w:val="20"/>
        </w:rPr>
        <w:t>{</w:t>
      </w:r>
      <w:r w:rsidRPr="00120B09">
        <w:rPr>
          <w:rFonts w:ascii="Arial" w:hAnsi="Arial" w:cs="Arial"/>
          <w:b/>
          <w:sz w:val="20"/>
        </w:rPr>
        <w:t>Dept. Name}</w:t>
      </w:r>
      <w:r w:rsidRPr="00120B09">
        <w:rPr>
          <w:rFonts w:ascii="Arial" w:hAnsi="Arial" w:cs="Arial"/>
          <w:sz w:val="20"/>
        </w:rPr>
        <w:t xml:space="preserve">, I am pleased to offer you a temporary </w:t>
      </w:r>
      <w:proofErr w:type="gramStart"/>
      <w:r w:rsidRPr="00120B09">
        <w:rPr>
          <w:rFonts w:ascii="Arial" w:hAnsi="Arial" w:cs="Arial"/>
          <w:sz w:val="20"/>
        </w:rPr>
        <w:t>100% time</w:t>
      </w:r>
      <w:proofErr w:type="gramEnd"/>
      <w:r w:rsidRPr="00120B09">
        <w:rPr>
          <w:rFonts w:ascii="Arial" w:hAnsi="Arial" w:cs="Arial"/>
          <w:sz w:val="20"/>
        </w:rPr>
        <w:t xml:space="preserve"> position as a Research Intern which will begin </w:t>
      </w:r>
      <w:r w:rsidR="00CD2CBE" w:rsidRPr="00120B09">
        <w:rPr>
          <w:rFonts w:ascii="Arial" w:hAnsi="Arial" w:cs="Arial"/>
          <w:b/>
          <w:sz w:val="20"/>
        </w:rPr>
        <w:t>{</w:t>
      </w:r>
      <w:r w:rsidRPr="00120B09">
        <w:rPr>
          <w:rFonts w:ascii="Arial" w:hAnsi="Arial" w:cs="Arial"/>
          <w:b/>
          <w:sz w:val="20"/>
        </w:rPr>
        <w:t>Date}</w:t>
      </w:r>
      <w:r w:rsidRPr="00120B09">
        <w:rPr>
          <w:rFonts w:ascii="Arial" w:hAnsi="Arial" w:cs="Arial"/>
          <w:sz w:val="20"/>
        </w:rPr>
        <w:t xml:space="preserve"> and will continue through </w:t>
      </w:r>
      <w:r w:rsidR="00CD2CBE" w:rsidRPr="00120B09">
        <w:rPr>
          <w:rFonts w:ascii="Arial" w:hAnsi="Arial" w:cs="Arial"/>
          <w:b/>
          <w:sz w:val="20"/>
        </w:rPr>
        <w:t>{</w:t>
      </w:r>
      <w:r w:rsidRPr="00120B09">
        <w:rPr>
          <w:rFonts w:ascii="Arial" w:hAnsi="Arial" w:cs="Arial"/>
          <w:b/>
          <w:sz w:val="20"/>
        </w:rPr>
        <w:t>Date}</w:t>
      </w:r>
      <w:r w:rsidRPr="00120B09">
        <w:rPr>
          <w:rFonts w:ascii="Arial" w:hAnsi="Arial" w:cs="Arial"/>
          <w:sz w:val="20"/>
        </w:rPr>
        <w:t xml:space="preserve">.  Your annual salary will be </w:t>
      </w:r>
      <w:r w:rsidRPr="00120B09">
        <w:rPr>
          <w:rFonts w:ascii="Arial" w:hAnsi="Arial" w:cs="Arial"/>
          <w:b/>
          <w:sz w:val="20"/>
        </w:rPr>
        <w:t>{$$$}</w:t>
      </w:r>
      <w:r w:rsidRPr="00120B09">
        <w:rPr>
          <w:rFonts w:ascii="Arial" w:hAnsi="Arial" w:cs="Arial"/>
          <w:sz w:val="20"/>
        </w:rPr>
        <w:t xml:space="preserve"> </w:t>
      </w:r>
      <w:r w:rsidRPr="00A55BD5">
        <w:rPr>
          <w:rFonts w:ascii="Arial" w:hAnsi="Arial" w:cs="Arial"/>
          <w:sz w:val="20"/>
        </w:rPr>
        <w:t xml:space="preserve">and you will be eligible for the benefits as outlined on the University of Iowa Post-Baccalaureate Research Internship’s website: </w:t>
      </w:r>
      <w:hyperlink r:id="rId8" w:history="1">
        <w:r w:rsidR="00B24CD3" w:rsidRPr="00476EBD">
          <w:rPr>
            <w:rStyle w:val="Hyperlink"/>
            <w:rFonts w:ascii="Arial" w:hAnsi="Arial" w:cs="Arial"/>
            <w:sz w:val="20"/>
          </w:rPr>
          <w:t>http://research.uiowa.edu/students/post-baccalaureate-research-internship</w:t>
        </w:r>
      </w:hyperlink>
      <w:r w:rsidR="00B24CD3">
        <w:rPr>
          <w:rStyle w:val="Hyperlink"/>
          <w:rFonts w:ascii="Arial" w:hAnsi="Arial" w:cs="Arial"/>
          <w:sz w:val="20"/>
          <w:u w:val="none"/>
        </w:rPr>
        <w:t>.</w:t>
      </w:r>
      <w:r w:rsidRPr="00921FDA">
        <w:rPr>
          <w:rStyle w:val="Hyperlink"/>
          <w:rFonts w:ascii="Arial" w:hAnsi="Arial" w:cs="Arial"/>
          <w:sz w:val="20"/>
          <w:u w:val="none"/>
        </w:rPr>
        <w:t xml:space="preserve"> </w:t>
      </w:r>
      <w:r w:rsidRPr="00A55BD5">
        <w:rPr>
          <w:rFonts w:ascii="Arial" w:hAnsi="Arial" w:cs="Arial"/>
          <w:sz w:val="20"/>
        </w:rPr>
        <w:t xml:space="preserve">This offer is contingent upon the verification of your </w:t>
      </w:r>
      <w:proofErr w:type="gramStart"/>
      <w:r w:rsidRPr="00A55BD5">
        <w:rPr>
          <w:rFonts w:ascii="Arial" w:hAnsi="Arial" w:cs="Arial"/>
          <w:sz w:val="20"/>
        </w:rPr>
        <w:t>bachelor</w:t>
      </w:r>
      <w:proofErr w:type="gramEnd"/>
      <w:r w:rsidRPr="00A55BD5">
        <w:rPr>
          <w:rFonts w:ascii="Arial" w:hAnsi="Arial" w:cs="Arial"/>
          <w:sz w:val="20"/>
        </w:rPr>
        <w:t xml:space="preserve"> degree</w:t>
      </w:r>
      <w:r>
        <w:rPr>
          <w:rFonts w:ascii="Arial" w:hAnsi="Arial" w:cs="Arial"/>
          <w:sz w:val="20"/>
        </w:rPr>
        <w:t xml:space="preserve">, </w:t>
      </w:r>
      <w:r w:rsidRPr="00A55BD5">
        <w:rPr>
          <w:rFonts w:ascii="Arial" w:hAnsi="Arial" w:cs="Arial"/>
          <w:sz w:val="20"/>
        </w:rPr>
        <w:t>proof of US Citizenship or permanent residency</w:t>
      </w:r>
      <w:r>
        <w:rPr>
          <w:rFonts w:ascii="Arial" w:hAnsi="Arial" w:cs="Arial"/>
          <w:sz w:val="20"/>
        </w:rPr>
        <w:t xml:space="preserve">, and </w:t>
      </w:r>
      <w:r>
        <w:rPr>
          <w:rFonts w:ascii="Arial" w:hAnsi="Arial" w:cs="Arial"/>
          <w:color w:val="000000"/>
          <w:sz w:val="20"/>
        </w:rPr>
        <w:t>completion of successful credential and criminal background checks.</w:t>
      </w:r>
    </w:p>
    <w:p w14:paraId="189C346E" w14:textId="77777777" w:rsidR="0065562B" w:rsidRDefault="0065562B" w:rsidP="00921FDA">
      <w:pPr>
        <w:rPr>
          <w:rFonts w:ascii="Arial" w:hAnsi="Arial" w:cs="Arial"/>
          <w:color w:val="000000"/>
          <w:sz w:val="20"/>
        </w:rPr>
      </w:pPr>
    </w:p>
    <w:p w14:paraId="3B942040" w14:textId="77777777" w:rsidR="0065562B" w:rsidRPr="0065562B" w:rsidRDefault="0065562B" w:rsidP="00921FDA">
      <w:pPr>
        <w:rPr>
          <w:rFonts w:ascii="Arial" w:hAnsi="Arial" w:cs="Arial"/>
          <w:sz w:val="20"/>
          <w:u w:val="single"/>
        </w:rPr>
      </w:pPr>
      <w:r>
        <w:rPr>
          <w:rFonts w:ascii="Arial" w:hAnsi="Arial" w:cs="Arial"/>
          <w:color w:val="000000"/>
          <w:sz w:val="20"/>
        </w:rPr>
        <w:t xml:space="preserve">Under this status, you are required to participate in a retirement plan with either IPERS or TIAA. Selecting a retirement plan is an </w:t>
      </w:r>
      <w:r w:rsidRPr="00CD5639">
        <w:rPr>
          <w:rFonts w:ascii="Arial" w:hAnsi="Arial" w:cs="Arial"/>
          <w:color w:val="FF0000"/>
          <w:sz w:val="20"/>
        </w:rPr>
        <w:t>irrevocable decision</w:t>
      </w:r>
      <w:r>
        <w:rPr>
          <w:rFonts w:ascii="Arial" w:hAnsi="Arial" w:cs="Arial"/>
          <w:color w:val="FF0000"/>
          <w:sz w:val="20"/>
        </w:rPr>
        <w:t xml:space="preserve"> </w:t>
      </w:r>
      <w:r>
        <w:rPr>
          <w:rFonts w:ascii="Arial" w:hAnsi="Arial" w:cs="Arial"/>
          <w:sz w:val="20"/>
        </w:rPr>
        <w:t xml:space="preserve">that must be made within 60 days of your hire date. The University Benefits Office will be sending you information about these plans and a Retirement Plan Election Form. Retirement plan contributions will begin on your first paycheck. If you do not submit a Retirement Plan Election Form before your first paycheck, you will automatically have IPERS contributions deducted from your first paycheck. If you later select TIAA before the end of your </w:t>
      </w:r>
      <w:proofErr w:type="gramStart"/>
      <w:r>
        <w:rPr>
          <w:rFonts w:ascii="Arial" w:hAnsi="Arial" w:cs="Arial"/>
          <w:sz w:val="20"/>
        </w:rPr>
        <w:t>60 day</w:t>
      </w:r>
      <w:proofErr w:type="gramEnd"/>
      <w:r>
        <w:rPr>
          <w:rFonts w:ascii="Arial" w:hAnsi="Arial" w:cs="Arial"/>
          <w:sz w:val="20"/>
        </w:rPr>
        <w:t xml:space="preserve"> elections period, your IPERS contributions will be refunded and your TIAA contributions will begin on the following paycheck. </w:t>
      </w:r>
    </w:p>
    <w:p w14:paraId="3CA60B3F" w14:textId="77777777" w:rsidR="003022ED" w:rsidRDefault="003022ED" w:rsidP="003022ED">
      <w:pPr>
        <w:rPr>
          <w:rFonts w:ascii="Arial" w:hAnsi="Arial" w:cs="Arial"/>
          <w:color w:val="000000"/>
          <w:sz w:val="20"/>
        </w:rPr>
      </w:pPr>
    </w:p>
    <w:p w14:paraId="490A3B1D" w14:textId="77777777" w:rsidR="00144D93" w:rsidRPr="00A55BD5" w:rsidRDefault="00144D93" w:rsidP="00144D93">
      <w:pPr>
        <w:rPr>
          <w:rFonts w:ascii="Arial" w:hAnsi="Arial" w:cs="Arial"/>
          <w:sz w:val="20"/>
        </w:rPr>
      </w:pPr>
      <w:r w:rsidRPr="00A55BD5">
        <w:rPr>
          <w:rFonts w:ascii="Arial" w:hAnsi="Arial" w:cs="Arial"/>
          <w:sz w:val="20"/>
        </w:rPr>
        <w:t xml:space="preserve">As a condition of employment, you will be required to receive all payments by direct deposit.  You may sign up for direct deposit on the University Self Service web site shortly after you begin your appointment. </w:t>
      </w:r>
      <w:hyperlink r:id="rId9" w:history="1">
        <w:r w:rsidRPr="00A55BD5">
          <w:rPr>
            <w:rStyle w:val="Hyperlink"/>
            <w:rFonts w:ascii="Arial" w:hAnsi="Arial" w:cs="Arial"/>
            <w:sz w:val="20"/>
          </w:rPr>
          <w:t>http://hris.uiowa.edu/selfservice/</w:t>
        </w:r>
      </w:hyperlink>
      <w:r w:rsidRPr="00A55BD5">
        <w:rPr>
          <w:rFonts w:ascii="Arial" w:hAnsi="Arial" w:cs="Arial"/>
          <w:sz w:val="20"/>
        </w:rPr>
        <w:t xml:space="preserve">  </w:t>
      </w:r>
    </w:p>
    <w:p w14:paraId="288AAF76" w14:textId="77777777" w:rsidR="00144D93" w:rsidRDefault="00144D93" w:rsidP="003022ED">
      <w:pPr>
        <w:rPr>
          <w:rFonts w:ascii="Arial" w:hAnsi="Arial" w:cs="Arial"/>
          <w:sz w:val="20"/>
        </w:rPr>
      </w:pPr>
    </w:p>
    <w:p w14:paraId="6B7A193B" w14:textId="77777777" w:rsidR="003022ED" w:rsidRDefault="003022ED" w:rsidP="003022ED">
      <w:pPr>
        <w:rPr>
          <w:rFonts w:ascii="Arial" w:hAnsi="Arial" w:cs="Arial"/>
          <w:sz w:val="20"/>
        </w:rPr>
      </w:pPr>
      <w:r>
        <w:rPr>
          <w:rFonts w:ascii="Arial" w:hAnsi="Arial" w:cs="Arial"/>
          <w:sz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(see I-9 information </w:t>
      </w:r>
      <w:hyperlink r:id="rId10" w:history="1">
        <w:r w:rsidR="00BF05D2" w:rsidRPr="00997329">
          <w:rPr>
            <w:rStyle w:val="Hyperlink"/>
            <w:rFonts w:ascii="Arial" w:hAnsi="Arial" w:cs="Arial"/>
            <w:sz w:val="20"/>
          </w:rPr>
          <w:t>http://hr.uiowa.edu/immigration/i-9-information</w:t>
        </w:r>
      </w:hyperlink>
      <w:r>
        <w:rPr>
          <w:rFonts w:ascii="Arial" w:hAnsi="Arial" w:cs="Arial"/>
          <w:sz w:val="20"/>
        </w:rPr>
        <w:t xml:space="preserve">).  </w:t>
      </w:r>
    </w:p>
    <w:p w14:paraId="4626E4B2" w14:textId="77777777" w:rsidR="003022ED" w:rsidRDefault="003022ED" w:rsidP="003022ED">
      <w:pPr>
        <w:tabs>
          <w:tab w:val="left" w:pos="1740"/>
        </w:tabs>
        <w:rPr>
          <w:rFonts w:ascii="Arial" w:hAnsi="Arial" w:cs="Arial"/>
          <w:color w:val="000000"/>
          <w:sz w:val="20"/>
        </w:rPr>
      </w:pPr>
    </w:p>
    <w:p w14:paraId="2BFA3335" w14:textId="77777777" w:rsidR="00BC0482" w:rsidRPr="00293AEA" w:rsidRDefault="00BC0482" w:rsidP="00BC0482">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1" w:history="1">
        <w:r w:rsidRPr="00293AEA">
          <w:rPr>
            <w:rStyle w:val="Hyperlink"/>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12" w:history="1">
        <w:r w:rsidRPr="00293AEA">
          <w:rPr>
            <w:rStyle w:val="Hyperlink"/>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3" w:history="1">
        <w:r w:rsidRPr="00293AEA">
          <w:rPr>
            <w:rStyle w:val="Hyperlink"/>
            <w:sz w:val="20"/>
            <w:szCs w:val="20"/>
          </w:rPr>
          <w:t>Harassment Prevention Education website</w:t>
        </w:r>
      </w:hyperlink>
      <w:r w:rsidRPr="00293AEA">
        <w:rPr>
          <w:sz w:val="20"/>
          <w:szCs w:val="20"/>
        </w:rPr>
        <w:t xml:space="preserve"> </w:t>
      </w:r>
    </w:p>
    <w:p w14:paraId="388B309A" w14:textId="77777777" w:rsidR="00BC0482" w:rsidRDefault="00BC0482" w:rsidP="00BC0482">
      <w:pPr>
        <w:rPr>
          <w:rFonts w:ascii="Arial" w:hAnsi="Arial" w:cs="Arial"/>
          <w:sz w:val="20"/>
        </w:rPr>
      </w:pPr>
    </w:p>
    <w:p w14:paraId="4ED44E33" w14:textId="77777777" w:rsidR="00BC0482" w:rsidRPr="00293AEA" w:rsidRDefault="00BC0482" w:rsidP="00BC0482">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5"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01E437DE" w14:textId="77777777" w:rsidR="00E6356B" w:rsidRDefault="00E6356B" w:rsidP="000E43EC">
      <w:pPr>
        <w:rPr>
          <w:rFonts w:ascii="Arial" w:hAnsi="Arial" w:cs="Arial"/>
          <w:sz w:val="20"/>
        </w:rPr>
      </w:pPr>
    </w:p>
    <w:p w14:paraId="2B3FDF32" w14:textId="77777777" w:rsidR="00E74D61" w:rsidRDefault="00E74D61" w:rsidP="00E74D61">
      <w:pPr>
        <w:pStyle w:val="BodyTextIndent"/>
        <w:ind w:left="0"/>
        <w:rPr>
          <w:rFonts w:ascii="Arial" w:hAnsi="Arial" w:cs="Arial"/>
          <w:sz w:val="20"/>
        </w:rPr>
      </w:pPr>
      <w:r w:rsidRPr="00E74D61">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4C6246B3" w14:textId="77777777" w:rsidR="00E74D61" w:rsidRDefault="00E74D61" w:rsidP="00E74D61">
      <w:pPr>
        <w:pStyle w:val="BodyTextIndent"/>
        <w:ind w:left="0"/>
        <w:rPr>
          <w:rFonts w:ascii="Arial" w:hAnsi="Arial" w:cs="Arial"/>
          <w:sz w:val="20"/>
        </w:rPr>
      </w:pPr>
    </w:p>
    <w:p w14:paraId="713F2115" w14:textId="77777777" w:rsidR="00144D93" w:rsidRPr="00A645D4" w:rsidRDefault="00144D93" w:rsidP="00E74D61">
      <w:pPr>
        <w:pStyle w:val="BodyTextIndent"/>
        <w:ind w:left="0"/>
        <w:rPr>
          <w:rFonts w:ascii="Arial" w:hAnsi="Arial" w:cs="Arial"/>
          <w:sz w:val="20"/>
        </w:rPr>
      </w:pPr>
      <w:r w:rsidRPr="00A645D4">
        <w:rPr>
          <w:rFonts w:ascii="Arial" w:hAnsi="Arial" w:cs="Arial"/>
          <w:sz w:val="20"/>
        </w:rPr>
        <w:lastRenderedPageBreak/>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 the health and well-being of all of its faculty, staff, students, and visi</w:t>
      </w:r>
      <w:r w:rsidR="009F4D16">
        <w:rPr>
          <w:rFonts w:ascii="Arial" w:hAnsi="Arial" w:cs="Arial"/>
          <w:sz w:val="20"/>
        </w:rPr>
        <w:t xml:space="preserve">tors, has chosen to maintain a </w:t>
      </w:r>
      <w:r w:rsidR="00BC18ED">
        <w:rPr>
          <w:rFonts w:ascii="Arial" w:hAnsi="Arial" w:cs="Arial"/>
          <w:sz w:val="20"/>
        </w:rPr>
        <w:t xml:space="preserve">tobacco </w:t>
      </w:r>
      <w:r w:rsidRPr="00A645D4">
        <w:rPr>
          <w:rFonts w:ascii="Arial" w:hAnsi="Arial" w:cs="Arial"/>
          <w:sz w:val="20"/>
        </w:rPr>
        <w:t xml:space="preserve">free environment. </w:t>
      </w:r>
      <w:r>
        <w:rPr>
          <w:rFonts w:ascii="Arial" w:hAnsi="Arial" w:cs="Arial"/>
          <w:sz w:val="20"/>
        </w:rPr>
        <w:t xml:space="preserve"> </w:t>
      </w:r>
      <w:r w:rsidR="00BC18ED">
        <w:rPr>
          <w:rFonts w:ascii="Arial" w:hAnsi="Arial" w:cs="Arial"/>
          <w:sz w:val="20"/>
        </w:rPr>
        <w:t>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1DE51D97" w14:textId="77777777" w:rsidR="00144D93" w:rsidRPr="00A645D4" w:rsidRDefault="00144D93" w:rsidP="00144D93">
      <w:pPr>
        <w:pStyle w:val="BodyTextIndent"/>
        <w:ind w:left="0"/>
        <w:rPr>
          <w:rFonts w:ascii="Arial" w:hAnsi="Arial" w:cs="Arial"/>
          <w:sz w:val="20"/>
        </w:rPr>
      </w:pPr>
    </w:p>
    <w:p w14:paraId="79ACE02D" w14:textId="77777777" w:rsidR="004A1C73" w:rsidRPr="00A55BD5" w:rsidRDefault="004A1C73" w:rsidP="004A1C73">
      <w:pPr>
        <w:rPr>
          <w:rFonts w:ascii="Arial" w:hAnsi="Arial" w:cs="Arial"/>
          <w:sz w:val="20"/>
        </w:rPr>
      </w:pPr>
      <w:r w:rsidRPr="00A55BD5">
        <w:rPr>
          <w:rFonts w:ascii="Arial" w:hAnsi="Arial" w:cs="Arial"/>
          <w:sz w:val="20"/>
        </w:rPr>
        <w:t>We encourage you to contact your HR Representative to discuss your needs if you are a person with a health condition or disability and need assistance related to your new position.</w:t>
      </w:r>
    </w:p>
    <w:p w14:paraId="782112A2" w14:textId="77777777" w:rsidR="0065562B" w:rsidRDefault="0065562B" w:rsidP="000E43EC">
      <w:pPr>
        <w:rPr>
          <w:rFonts w:ascii="Arial" w:hAnsi="Arial" w:cs="Arial"/>
          <w:sz w:val="20"/>
        </w:rPr>
      </w:pPr>
    </w:p>
    <w:p w14:paraId="27D4CD76" w14:textId="77777777" w:rsidR="002F549E" w:rsidRDefault="007C7D94" w:rsidP="000E43EC">
      <w:pPr>
        <w:rPr>
          <w:rFonts w:ascii="Arial" w:hAnsi="Arial" w:cs="Arial"/>
          <w:sz w:val="20"/>
        </w:rPr>
      </w:pPr>
      <w:r w:rsidRPr="00A55BD5">
        <w:rPr>
          <w:rFonts w:ascii="Arial" w:hAnsi="Arial" w:cs="Arial"/>
          <w:sz w:val="20"/>
        </w:rPr>
        <w:t>We look forward to hearing from you and to welcome you as a member of a team dedicated to excellence in research and education.</w:t>
      </w:r>
      <w:r w:rsidR="00666107" w:rsidRPr="00A55BD5">
        <w:rPr>
          <w:rFonts w:ascii="Arial" w:hAnsi="Arial" w:cs="Arial"/>
          <w:sz w:val="20"/>
        </w:rPr>
        <w:t xml:space="preserve">  </w:t>
      </w:r>
      <w:r w:rsidR="00627200" w:rsidRPr="00A55BD5">
        <w:rPr>
          <w:rFonts w:ascii="Arial" w:hAnsi="Arial" w:cs="Arial"/>
          <w:sz w:val="20"/>
        </w:rPr>
        <w:t>To indicate your acceptance, please sign and date below</w:t>
      </w:r>
      <w:r w:rsidR="00B1189F" w:rsidRPr="00A55BD5">
        <w:rPr>
          <w:rFonts w:ascii="Arial" w:hAnsi="Arial" w:cs="Arial"/>
          <w:sz w:val="20"/>
        </w:rPr>
        <w:t xml:space="preserve"> and return </w:t>
      </w:r>
      <w:r w:rsidR="00B1189F" w:rsidRPr="00120B09">
        <w:rPr>
          <w:rFonts w:ascii="Arial" w:hAnsi="Arial" w:cs="Arial"/>
          <w:sz w:val="20"/>
        </w:rPr>
        <w:t xml:space="preserve">to </w:t>
      </w:r>
      <w:r w:rsidR="00CD2CBE" w:rsidRPr="00120B09">
        <w:rPr>
          <w:rFonts w:ascii="Arial" w:hAnsi="Arial" w:cs="Arial"/>
          <w:b/>
          <w:sz w:val="20"/>
        </w:rPr>
        <w:t>{</w:t>
      </w:r>
      <w:r w:rsidR="00CD5F4F" w:rsidRPr="00120B09">
        <w:rPr>
          <w:rFonts w:ascii="Arial" w:hAnsi="Arial" w:cs="Arial"/>
          <w:b/>
          <w:sz w:val="20"/>
        </w:rPr>
        <w:t>Name and/or Location</w:t>
      </w:r>
      <w:r w:rsidR="00921FDA" w:rsidRPr="00120B09">
        <w:rPr>
          <w:rFonts w:ascii="Arial" w:hAnsi="Arial" w:cs="Arial"/>
          <w:b/>
          <w:sz w:val="20"/>
        </w:rPr>
        <w:t>}</w:t>
      </w:r>
      <w:r w:rsidR="00627200" w:rsidRPr="00120B09">
        <w:rPr>
          <w:rFonts w:ascii="Arial" w:hAnsi="Arial" w:cs="Arial"/>
          <w:sz w:val="20"/>
        </w:rPr>
        <w:t>.</w:t>
      </w:r>
    </w:p>
    <w:p w14:paraId="29DADE0B" w14:textId="77777777" w:rsidR="00EB45E6" w:rsidRPr="00120B09" w:rsidRDefault="00EB45E6" w:rsidP="000E43EC">
      <w:pPr>
        <w:rPr>
          <w:rFonts w:ascii="Arial" w:hAnsi="Arial" w:cs="Arial"/>
          <w:sz w:val="20"/>
        </w:rPr>
      </w:pPr>
    </w:p>
    <w:p w14:paraId="4C850BFC" w14:textId="77777777" w:rsidR="00627200" w:rsidRPr="00A55BD5" w:rsidRDefault="00627200" w:rsidP="000E43EC">
      <w:pPr>
        <w:rPr>
          <w:rFonts w:ascii="Arial" w:hAnsi="Arial" w:cs="Arial"/>
          <w:sz w:val="20"/>
        </w:rPr>
      </w:pPr>
    </w:p>
    <w:p w14:paraId="2729A109" w14:textId="77777777" w:rsidR="00921FDA" w:rsidRPr="00A645D4" w:rsidRDefault="00921FDA" w:rsidP="00921FDA">
      <w:pPr>
        <w:rPr>
          <w:rFonts w:ascii="Arial" w:hAnsi="Arial" w:cs="Arial"/>
          <w:color w:val="000000"/>
          <w:sz w:val="20"/>
        </w:rPr>
      </w:pPr>
      <w:r w:rsidRPr="00A645D4">
        <w:rPr>
          <w:rFonts w:ascii="Arial" w:hAnsi="Arial" w:cs="Arial"/>
          <w:color w:val="000000"/>
          <w:sz w:val="20"/>
        </w:rPr>
        <w:t>Sincerely,</w:t>
      </w:r>
    </w:p>
    <w:p w14:paraId="03138B9F" w14:textId="77777777" w:rsidR="00921FDA" w:rsidRPr="00A645D4" w:rsidRDefault="00921FDA" w:rsidP="00921FDA">
      <w:pPr>
        <w:rPr>
          <w:rFonts w:ascii="Arial" w:hAnsi="Arial" w:cs="Arial"/>
          <w:color w:val="000000"/>
          <w:sz w:val="20"/>
        </w:rPr>
      </w:pPr>
    </w:p>
    <w:p w14:paraId="1FE012D4" w14:textId="77777777" w:rsidR="00921FDA" w:rsidRPr="00A645D4" w:rsidRDefault="00921FDA" w:rsidP="00921FDA">
      <w:pPr>
        <w:rPr>
          <w:rFonts w:ascii="Arial" w:hAnsi="Arial" w:cs="Arial"/>
          <w:color w:val="000000"/>
          <w:sz w:val="20"/>
        </w:rPr>
      </w:pPr>
      <w:r w:rsidRPr="00A645D4">
        <w:rPr>
          <w:rFonts w:ascii="Arial" w:hAnsi="Arial" w:cs="Arial"/>
          <w:color w:val="000000"/>
          <w:sz w:val="20"/>
        </w:rPr>
        <w:t>(Signature)</w:t>
      </w:r>
    </w:p>
    <w:p w14:paraId="723F0E1B" w14:textId="77777777" w:rsidR="00921FDA" w:rsidRPr="00A645D4" w:rsidRDefault="00921FDA" w:rsidP="00921FDA">
      <w:pPr>
        <w:rPr>
          <w:rFonts w:ascii="Arial" w:hAnsi="Arial" w:cs="Arial"/>
          <w:color w:val="000000"/>
          <w:sz w:val="20"/>
        </w:rPr>
      </w:pPr>
    </w:p>
    <w:p w14:paraId="780D1066" w14:textId="77777777" w:rsidR="00921FDA" w:rsidRPr="00A645D4" w:rsidRDefault="00921FDA" w:rsidP="00921FDA">
      <w:pPr>
        <w:rPr>
          <w:rFonts w:ascii="Arial" w:hAnsi="Arial" w:cs="Arial"/>
          <w:color w:val="000000"/>
          <w:sz w:val="20"/>
        </w:rPr>
      </w:pPr>
      <w:r w:rsidRPr="00A645D4">
        <w:rPr>
          <w:rFonts w:ascii="Arial" w:hAnsi="Arial" w:cs="Arial"/>
          <w:color w:val="000000"/>
          <w:sz w:val="20"/>
        </w:rPr>
        <w:t>Name, Title, etc.</w:t>
      </w:r>
    </w:p>
    <w:p w14:paraId="283B1D28" w14:textId="77777777" w:rsidR="00921FDA" w:rsidRPr="00A645D4" w:rsidRDefault="00921FDA" w:rsidP="00921FDA">
      <w:pPr>
        <w:rPr>
          <w:rFonts w:ascii="Arial" w:hAnsi="Arial" w:cs="Arial"/>
          <w:color w:val="000000"/>
          <w:sz w:val="20"/>
        </w:rPr>
      </w:pPr>
    </w:p>
    <w:p w14:paraId="7EDA43FF" w14:textId="77777777" w:rsidR="006E7FFE" w:rsidRDefault="00921FDA" w:rsidP="00921FDA">
      <w:pPr>
        <w:rPr>
          <w:rFonts w:ascii="Arial" w:hAnsi="Arial" w:cs="Arial"/>
          <w:color w:val="000000"/>
          <w:sz w:val="20"/>
        </w:rPr>
      </w:pPr>
      <w:r w:rsidRPr="00A645D4">
        <w:rPr>
          <w:rFonts w:ascii="Arial" w:hAnsi="Arial" w:cs="Arial"/>
          <w:color w:val="000000"/>
          <w:sz w:val="20"/>
        </w:rPr>
        <w:t>Accepted by: ___________________________________Date: _____________________________________________</w:t>
      </w:r>
    </w:p>
    <w:p w14:paraId="166F7DE2" w14:textId="77777777" w:rsidR="006E7FFE" w:rsidRPr="006E7FFE" w:rsidRDefault="006E7FFE" w:rsidP="006E7FFE">
      <w:pPr>
        <w:rPr>
          <w:rFonts w:ascii="Arial" w:hAnsi="Arial" w:cs="Arial"/>
          <w:sz w:val="20"/>
        </w:rPr>
      </w:pPr>
    </w:p>
    <w:p w14:paraId="4E3CFE79" w14:textId="77777777" w:rsidR="006E7FFE" w:rsidRPr="006E7FFE" w:rsidRDefault="006E7FFE" w:rsidP="006E7FFE">
      <w:pPr>
        <w:rPr>
          <w:rFonts w:ascii="Arial" w:hAnsi="Arial" w:cs="Arial"/>
          <w:sz w:val="20"/>
        </w:rPr>
      </w:pPr>
    </w:p>
    <w:p w14:paraId="14FB4AB7" w14:textId="77777777" w:rsidR="006E7FFE" w:rsidRPr="006E7FFE" w:rsidRDefault="006E7FFE" w:rsidP="006E7FFE">
      <w:pPr>
        <w:rPr>
          <w:rFonts w:ascii="Arial" w:hAnsi="Arial" w:cs="Arial"/>
          <w:sz w:val="20"/>
        </w:rPr>
      </w:pPr>
    </w:p>
    <w:p w14:paraId="076E1165" w14:textId="77777777" w:rsidR="006E7FFE" w:rsidRPr="006E7FFE" w:rsidRDefault="006E7FFE" w:rsidP="006E7FFE">
      <w:pPr>
        <w:rPr>
          <w:rFonts w:ascii="Arial" w:hAnsi="Arial" w:cs="Arial"/>
          <w:sz w:val="20"/>
        </w:rPr>
      </w:pPr>
    </w:p>
    <w:p w14:paraId="249E0B09" w14:textId="77777777" w:rsidR="006E7FFE" w:rsidRPr="006E7FFE" w:rsidRDefault="006E7FFE" w:rsidP="006E7FFE">
      <w:pPr>
        <w:rPr>
          <w:rFonts w:ascii="Arial" w:hAnsi="Arial" w:cs="Arial"/>
          <w:sz w:val="20"/>
        </w:rPr>
      </w:pPr>
    </w:p>
    <w:p w14:paraId="5E1A2CB6" w14:textId="77777777" w:rsidR="006E7FFE" w:rsidRPr="006E7FFE" w:rsidRDefault="006E7FFE" w:rsidP="006E7FFE">
      <w:pPr>
        <w:rPr>
          <w:rFonts w:ascii="Arial" w:hAnsi="Arial" w:cs="Arial"/>
          <w:sz w:val="20"/>
        </w:rPr>
      </w:pPr>
    </w:p>
    <w:p w14:paraId="2D323728" w14:textId="77777777" w:rsidR="006E7FFE" w:rsidRPr="006E7FFE" w:rsidRDefault="006E7FFE" w:rsidP="006E7FFE">
      <w:pPr>
        <w:rPr>
          <w:rFonts w:ascii="Arial" w:hAnsi="Arial" w:cs="Arial"/>
          <w:sz w:val="20"/>
        </w:rPr>
      </w:pPr>
    </w:p>
    <w:p w14:paraId="7A7AC8BA" w14:textId="77777777" w:rsidR="006E7FFE" w:rsidRPr="006E7FFE" w:rsidRDefault="006E7FFE" w:rsidP="006E7FFE">
      <w:pPr>
        <w:rPr>
          <w:rFonts w:ascii="Arial" w:hAnsi="Arial" w:cs="Arial"/>
          <w:sz w:val="20"/>
        </w:rPr>
      </w:pPr>
    </w:p>
    <w:p w14:paraId="5373878C" w14:textId="77777777" w:rsidR="006E7FFE" w:rsidRPr="006E7FFE" w:rsidRDefault="006E7FFE" w:rsidP="006E7FFE">
      <w:pPr>
        <w:rPr>
          <w:rFonts w:ascii="Arial" w:hAnsi="Arial" w:cs="Arial"/>
          <w:sz w:val="20"/>
        </w:rPr>
      </w:pPr>
    </w:p>
    <w:p w14:paraId="1223E8FE" w14:textId="77777777" w:rsidR="006E7FFE" w:rsidRPr="006E7FFE" w:rsidRDefault="006E7FFE" w:rsidP="006E7FFE">
      <w:pPr>
        <w:rPr>
          <w:rFonts w:ascii="Arial" w:hAnsi="Arial" w:cs="Arial"/>
          <w:sz w:val="20"/>
        </w:rPr>
      </w:pPr>
    </w:p>
    <w:p w14:paraId="06AE17AB" w14:textId="77777777" w:rsidR="006E7FFE" w:rsidRPr="006E7FFE" w:rsidRDefault="006E7FFE" w:rsidP="006E7FFE">
      <w:pPr>
        <w:rPr>
          <w:rFonts w:ascii="Arial" w:hAnsi="Arial" w:cs="Arial"/>
          <w:sz w:val="20"/>
        </w:rPr>
      </w:pPr>
    </w:p>
    <w:p w14:paraId="5FCEA1DB" w14:textId="77777777" w:rsidR="006E7FFE" w:rsidRPr="006E7FFE" w:rsidRDefault="006E7FFE" w:rsidP="006E7FFE">
      <w:pPr>
        <w:rPr>
          <w:rFonts w:ascii="Arial" w:hAnsi="Arial" w:cs="Arial"/>
          <w:sz w:val="20"/>
        </w:rPr>
      </w:pPr>
    </w:p>
    <w:p w14:paraId="15244B3E" w14:textId="77777777" w:rsidR="006E7FFE" w:rsidRPr="006E7FFE" w:rsidRDefault="006E7FFE" w:rsidP="006E7FFE">
      <w:pPr>
        <w:rPr>
          <w:rFonts w:ascii="Arial" w:hAnsi="Arial" w:cs="Arial"/>
          <w:sz w:val="20"/>
        </w:rPr>
      </w:pPr>
    </w:p>
    <w:p w14:paraId="2C674697" w14:textId="77777777" w:rsidR="006E7FFE" w:rsidRPr="006E7FFE" w:rsidRDefault="006E7FFE" w:rsidP="006E7FFE">
      <w:pPr>
        <w:rPr>
          <w:rFonts w:ascii="Arial" w:hAnsi="Arial" w:cs="Arial"/>
          <w:sz w:val="20"/>
        </w:rPr>
      </w:pPr>
    </w:p>
    <w:p w14:paraId="110BEA1F" w14:textId="77777777" w:rsidR="006E7FFE" w:rsidRPr="006E7FFE" w:rsidRDefault="006E7FFE" w:rsidP="006E7FFE">
      <w:pPr>
        <w:rPr>
          <w:rFonts w:ascii="Arial" w:hAnsi="Arial" w:cs="Arial"/>
          <w:sz w:val="20"/>
        </w:rPr>
      </w:pPr>
    </w:p>
    <w:p w14:paraId="112163E2" w14:textId="77777777" w:rsidR="006E7FFE" w:rsidRPr="006E7FFE" w:rsidRDefault="006E7FFE" w:rsidP="006E7FFE">
      <w:pPr>
        <w:rPr>
          <w:rFonts w:ascii="Arial" w:hAnsi="Arial" w:cs="Arial"/>
          <w:sz w:val="20"/>
        </w:rPr>
      </w:pPr>
    </w:p>
    <w:p w14:paraId="4901868E" w14:textId="77777777" w:rsidR="006E7FFE" w:rsidRPr="006E7FFE" w:rsidRDefault="006E7FFE" w:rsidP="006E7FFE">
      <w:pPr>
        <w:rPr>
          <w:rFonts w:ascii="Arial" w:hAnsi="Arial" w:cs="Arial"/>
          <w:sz w:val="20"/>
        </w:rPr>
      </w:pPr>
    </w:p>
    <w:p w14:paraId="5A93CAEE" w14:textId="77777777" w:rsidR="006E7FFE" w:rsidRPr="006E7FFE" w:rsidRDefault="006E7FFE" w:rsidP="006E7FFE">
      <w:pPr>
        <w:rPr>
          <w:rFonts w:ascii="Arial" w:hAnsi="Arial" w:cs="Arial"/>
          <w:sz w:val="20"/>
        </w:rPr>
      </w:pPr>
    </w:p>
    <w:p w14:paraId="72DCE207" w14:textId="77777777" w:rsidR="006E7FFE" w:rsidRPr="006E7FFE" w:rsidRDefault="006E7FFE" w:rsidP="006E7FFE">
      <w:pPr>
        <w:rPr>
          <w:rFonts w:ascii="Arial" w:hAnsi="Arial" w:cs="Arial"/>
          <w:sz w:val="20"/>
        </w:rPr>
      </w:pPr>
    </w:p>
    <w:p w14:paraId="1ED81105" w14:textId="77777777" w:rsidR="006E7FFE" w:rsidRPr="006E7FFE" w:rsidRDefault="006E7FFE" w:rsidP="006E7FFE">
      <w:pPr>
        <w:rPr>
          <w:rFonts w:ascii="Arial" w:hAnsi="Arial" w:cs="Arial"/>
          <w:sz w:val="20"/>
        </w:rPr>
      </w:pPr>
    </w:p>
    <w:p w14:paraId="6211A4A3" w14:textId="77777777" w:rsidR="006E7FFE" w:rsidRPr="006E7FFE" w:rsidRDefault="006E7FFE" w:rsidP="006E7FFE">
      <w:pPr>
        <w:rPr>
          <w:rFonts w:ascii="Arial" w:hAnsi="Arial" w:cs="Arial"/>
          <w:sz w:val="20"/>
        </w:rPr>
      </w:pPr>
    </w:p>
    <w:p w14:paraId="59E5E76A" w14:textId="77777777" w:rsidR="006E7FFE" w:rsidRPr="006E7FFE" w:rsidRDefault="006E7FFE" w:rsidP="006E7FFE">
      <w:pPr>
        <w:rPr>
          <w:rFonts w:ascii="Arial" w:hAnsi="Arial" w:cs="Arial"/>
          <w:sz w:val="20"/>
        </w:rPr>
      </w:pPr>
    </w:p>
    <w:p w14:paraId="63EBC46B" w14:textId="77777777" w:rsidR="006E7FFE" w:rsidRPr="006E7FFE" w:rsidRDefault="006E7FFE" w:rsidP="006E7FFE">
      <w:pPr>
        <w:rPr>
          <w:rFonts w:ascii="Arial" w:hAnsi="Arial" w:cs="Arial"/>
          <w:sz w:val="20"/>
        </w:rPr>
      </w:pPr>
    </w:p>
    <w:p w14:paraId="66DB20D3" w14:textId="77777777" w:rsidR="006E7FFE" w:rsidRPr="006E7FFE" w:rsidRDefault="006E7FFE" w:rsidP="006E7FFE">
      <w:pPr>
        <w:rPr>
          <w:rFonts w:ascii="Arial" w:hAnsi="Arial" w:cs="Arial"/>
          <w:sz w:val="20"/>
        </w:rPr>
      </w:pPr>
    </w:p>
    <w:p w14:paraId="7F872454" w14:textId="77777777" w:rsidR="006E7FFE" w:rsidRPr="006E7FFE" w:rsidRDefault="006E7FFE" w:rsidP="006E7FFE">
      <w:pPr>
        <w:rPr>
          <w:rFonts w:ascii="Arial" w:hAnsi="Arial" w:cs="Arial"/>
          <w:sz w:val="20"/>
        </w:rPr>
      </w:pPr>
    </w:p>
    <w:p w14:paraId="7E899702" w14:textId="77777777" w:rsidR="006E7FFE" w:rsidRPr="006E7FFE" w:rsidRDefault="006E7FFE" w:rsidP="006E7FFE">
      <w:pPr>
        <w:rPr>
          <w:rFonts w:ascii="Arial" w:hAnsi="Arial" w:cs="Arial"/>
          <w:sz w:val="20"/>
        </w:rPr>
      </w:pPr>
    </w:p>
    <w:p w14:paraId="7F732886" w14:textId="77777777" w:rsidR="006E7FFE" w:rsidRPr="006E7FFE" w:rsidRDefault="006E7FFE" w:rsidP="006E7FFE">
      <w:pPr>
        <w:rPr>
          <w:rFonts w:ascii="Arial" w:hAnsi="Arial" w:cs="Arial"/>
          <w:sz w:val="20"/>
        </w:rPr>
      </w:pPr>
    </w:p>
    <w:p w14:paraId="7FE6A62B" w14:textId="77777777" w:rsidR="006E7FFE" w:rsidRPr="006E7FFE" w:rsidRDefault="006E7FFE" w:rsidP="006E7FFE">
      <w:pPr>
        <w:rPr>
          <w:rFonts w:ascii="Arial" w:hAnsi="Arial" w:cs="Arial"/>
          <w:sz w:val="20"/>
        </w:rPr>
      </w:pPr>
    </w:p>
    <w:p w14:paraId="4E81CBD0" w14:textId="77777777" w:rsidR="006E7FFE" w:rsidRPr="006E7FFE" w:rsidRDefault="006E7FFE" w:rsidP="006E7FFE">
      <w:pPr>
        <w:rPr>
          <w:rFonts w:ascii="Arial" w:hAnsi="Arial" w:cs="Arial"/>
          <w:sz w:val="20"/>
        </w:rPr>
      </w:pPr>
    </w:p>
    <w:p w14:paraId="6474BEB4" w14:textId="77777777" w:rsidR="006E7FFE" w:rsidRPr="006E7FFE" w:rsidRDefault="006E7FFE" w:rsidP="006E7FFE">
      <w:pPr>
        <w:rPr>
          <w:rFonts w:ascii="Arial" w:hAnsi="Arial" w:cs="Arial"/>
          <w:sz w:val="20"/>
        </w:rPr>
      </w:pPr>
    </w:p>
    <w:p w14:paraId="6DC4FEEB" w14:textId="77777777" w:rsidR="006E7FFE" w:rsidRPr="006E7FFE" w:rsidRDefault="006E7FFE" w:rsidP="006E7FFE">
      <w:pPr>
        <w:rPr>
          <w:rFonts w:ascii="Arial" w:hAnsi="Arial" w:cs="Arial"/>
          <w:sz w:val="20"/>
        </w:rPr>
      </w:pPr>
    </w:p>
    <w:p w14:paraId="39745D0E" w14:textId="77777777" w:rsidR="006E7FFE" w:rsidRPr="006E7FFE" w:rsidRDefault="006E7FFE" w:rsidP="006E7FFE">
      <w:pPr>
        <w:rPr>
          <w:rFonts w:ascii="Arial" w:hAnsi="Arial" w:cs="Arial"/>
          <w:sz w:val="20"/>
        </w:rPr>
      </w:pPr>
    </w:p>
    <w:p w14:paraId="4022BA47" w14:textId="77777777" w:rsidR="006E7FFE" w:rsidRPr="006E7FFE" w:rsidRDefault="006E7FFE" w:rsidP="006E7FFE">
      <w:pPr>
        <w:rPr>
          <w:rFonts w:ascii="Arial" w:hAnsi="Arial" w:cs="Arial"/>
          <w:sz w:val="20"/>
        </w:rPr>
      </w:pPr>
    </w:p>
    <w:p w14:paraId="0F51079E" w14:textId="77777777" w:rsidR="006E7FFE" w:rsidRPr="006E7FFE" w:rsidRDefault="006E7FFE" w:rsidP="006E7FFE">
      <w:pPr>
        <w:rPr>
          <w:rFonts w:ascii="Arial" w:hAnsi="Arial" w:cs="Arial"/>
          <w:sz w:val="20"/>
        </w:rPr>
      </w:pPr>
    </w:p>
    <w:p w14:paraId="329DF95D" w14:textId="77777777" w:rsidR="006E7FFE" w:rsidRPr="006E7FFE" w:rsidRDefault="006E7FFE" w:rsidP="006E7FFE">
      <w:pPr>
        <w:rPr>
          <w:rFonts w:ascii="Arial" w:hAnsi="Arial" w:cs="Arial"/>
          <w:sz w:val="20"/>
        </w:rPr>
      </w:pPr>
    </w:p>
    <w:p w14:paraId="71742AC4" w14:textId="77777777" w:rsidR="006E7FFE" w:rsidRPr="006E7FFE" w:rsidRDefault="006E7FFE" w:rsidP="006E7FFE">
      <w:pPr>
        <w:rPr>
          <w:rFonts w:ascii="Arial" w:hAnsi="Arial" w:cs="Arial"/>
          <w:sz w:val="20"/>
        </w:rPr>
      </w:pPr>
    </w:p>
    <w:p w14:paraId="10999412" w14:textId="77777777" w:rsidR="006E7FFE" w:rsidRPr="006E7FFE" w:rsidRDefault="006E7FFE" w:rsidP="006E7FFE">
      <w:pPr>
        <w:rPr>
          <w:rFonts w:ascii="Arial" w:hAnsi="Arial" w:cs="Arial"/>
          <w:sz w:val="20"/>
        </w:rPr>
      </w:pPr>
    </w:p>
    <w:p w14:paraId="6ED23B8C" w14:textId="77777777" w:rsidR="006E7FFE" w:rsidRPr="006E7FFE" w:rsidRDefault="006E7FFE" w:rsidP="006E7FFE">
      <w:pPr>
        <w:rPr>
          <w:rFonts w:ascii="Arial" w:hAnsi="Arial" w:cs="Arial"/>
          <w:sz w:val="20"/>
        </w:rPr>
      </w:pPr>
    </w:p>
    <w:p w14:paraId="12434EDE" w14:textId="77777777" w:rsidR="006E7FFE" w:rsidRPr="006E7FFE" w:rsidRDefault="006E7FFE" w:rsidP="006E7FFE">
      <w:pPr>
        <w:rPr>
          <w:rFonts w:ascii="Arial" w:hAnsi="Arial" w:cs="Arial"/>
          <w:sz w:val="20"/>
        </w:rPr>
      </w:pPr>
    </w:p>
    <w:p w14:paraId="3B35486E" w14:textId="77777777" w:rsidR="006E7FFE" w:rsidRPr="006E7FFE" w:rsidRDefault="006E7FFE" w:rsidP="006E7FFE">
      <w:pPr>
        <w:rPr>
          <w:rFonts w:ascii="Arial" w:hAnsi="Arial" w:cs="Arial"/>
          <w:sz w:val="20"/>
        </w:rPr>
      </w:pPr>
    </w:p>
    <w:p w14:paraId="06287D21" w14:textId="77777777" w:rsidR="006E7FFE" w:rsidRPr="006E7FFE" w:rsidRDefault="006E7FFE" w:rsidP="006E7FFE">
      <w:pPr>
        <w:rPr>
          <w:rFonts w:ascii="Arial" w:hAnsi="Arial" w:cs="Arial"/>
          <w:sz w:val="20"/>
        </w:rPr>
      </w:pPr>
    </w:p>
    <w:p w14:paraId="5A55144F" w14:textId="77777777" w:rsidR="006E7FFE" w:rsidRPr="006E7FFE" w:rsidRDefault="006E7FFE" w:rsidP="006E7FFE">
      <w:pPr>
        <w:rPr>
          <w:rFonts w:ascii="Arial" w:hAnsi="Arial" w:cs="Arial"/>
          <w:sz w:val="20"/>
        </w:rPr>
      </w:pPr>
    </w:p>
    <w:p w14:paraId="0CF8F2D1" w14:textId="77777777" w:rsidR="006E7FFE" w:rsidRPr="006E7FFE" w:rsidRDefault="006E7FFE" w:rsidP="006E7FFE">
      <w:pPr>
        <w:rPr>
          <w:rFonts w:ascii="Arial" w:hAnsi="Arial" w:cs="Arial"/>
          <w:sz w:val="20"/>
        </w:rPr>
      </w:pPr>
    </w:p>
    <w:p w14:paraId="458806C7" w14:textId="77777777" w:rsidR="006E7FFE" w:rsidRDefault="006E7FFE" w:rsidP="006E7FFE">
      <w:pPr>
        <w:rPr>
          <w:rFonts w:ascii="Arial" w:hAnsi="Arial" w:cs="Arial"/>
          <w:sz w:val="20"/>
        </w:rPr>
      </w:pPr>
    </w:p>
    <w:p w14:paraId="0E78EBBE" w14:textId="77777777" w:rsidR="006E7FFE" w:rsidRPr="006E7FFE" w:rsidRDefault="006E7FFE" w:rsidP="006E7FFE">
      <w:pPr>
        <w:rPr>
          <w:rFonts w:ascii="Arial" w:hAnsi="Arial" w:cs="Arial"/>
          <w:sz w:val="20"/>
        </w:rPr>
      </w:pPr>
    </w:p>
    <w:p w14:paraId="4FF89DA2" w14:textId="77777777" w:rsidR="006E7FFE" w:rsidRDefault="006E7FFE" w:rsidP="006E7FFE">
      <w:pPr>
        <w:rPr>
          <w:rFonts w:ascii="Arial" w:hAnsi="Arial" w:cs="Arial"/>
          <w:sz w:val="20"/>
        </w:rPr>
      </w:pPr>
    </w:p>
    <w:p w14:paraId="0FC41FE1" w14:textId="77777777" w:rsidR="00921FDA" w:rsidRPr="006E7FFE" w:rsidRDefault="00921FDA" w:rsidP="006E7FFE">
      <w:pPr>
        <w:jc w:val="right"/>
        <w:rPr>
          <w:rFonts w:ascii="Arial" w:hAnsi="Arial" w:cs="Arial"/>
          <w:sz w:val="20"/>
        </w:rPr>
      </w:pPr>
    </w:p>
    <w:sectPr w:rsidR="00921FDA" w:rsidRPr="006E7FFE" w:rsidSect="00B1498D">
      <w:footerReference w:type="default" r:id="rId16"/>
      <w:headerReference w:type="first" r:id="rId17"/>
      <w:footerReference w:type="first" r:id="rId18"/>
      <w:pgSz w:w="12240" w:h="15840" w:code="1"/>
      <w:pgMar w:top="864" w:right="720" w:bottom="1008"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03DC" w14:textId="77777777" w:rsidR="002A3293" w:rsidRDefault="002A3293">
      <w:r>
        <w:separator/>
      </w:r>
    </w:p>
  </w:endnote>
  <w:endnote w:type="continuationSeparator" w:id="0">
    <w:p w14:paraId="534C9909" w14:textId="77777777" w:rsidR="002A3293" w:rsidRDefault="002A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5BF7" w14:textId="77777777" w:rsidR="006E7FFE" w:rsidRPr="002F4A00" w:rsidRDefault="00144D93" w:rsidP="006E7FFE">
    <w:pPr>
      <w:jc w:val="right"/>
      <w:rPr>
        <w:sz w:val="16"/>
        <w:szCs w:val="16"/>
      </w:rPr>
    </w:pPr>
    <w:r>
      <w:rPr>
        <w:noProof/>
        <w:sz w:val="22"/>
        <w:szCs w:val="22"/>
      </w:rPr>
      <w:drawing>
        <wp:inline distT="0" distB="0" distL="0" distR="0" wp14:anchorId="6A8A45B8" wp14:editId="55A1A6E4">
          <wp:extent cx="200025" cy="304800"/>
          <wp:effectExtent l="0" t="0" r="0" b="0"/>
          <wp:docPr id="3" name="Picture 3"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r>
    <w:r w:rsidRPr="00CD0E70">
      <w:rPr>
        <w:sz w:val="16"/>
        <w:szCs w:val="16"/>
      </w:rPr>
      <w:t xml:space="preserve"> </w:t>
    </w:r>
    <w:r w:rsidRPr="002F4A00">
      <w:rPr>
        <w:sz w:val="16"/>
        <w:szCs w:val="16"/>
      </w:rPr>
      <w:t xml:space="preserve">Last Updated </w:t>
    </w:r>
    <w:r w:rsidR="00E74D61">
      <w:rPr>
        <w:sz w:val="16"/>
        <w:szCs w:val="16"/>
      </w:rPr>
      <w:t>December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DEB1" w14:textId="0A3C1617" w:rsidR="00333924" w:rsidRPr="002F4A00" w:rsidRDefault="00333924" w:rsidP="00333924">
    <w:pPr>
      <w:jc w:val="right"/>
      <w:rPr>
        <w:sz w:val="16"/>
        <w:szCs w:val="16"/>
      </w:rPr>
    </w:pPr>
    <w:r>
      <w:rPr>
        <w:noProof/>
        <w:sz w:val="22"/>
        <w:szCs w:val="22"/>
      </w:rPr>
      <w:drawing>
        <wp:inline distT="0" distB="0" distL="0" distR="0" wp14:anchorId="358C6D1E" wp14:editId="6742EE24">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r>
    <w:r w:rsidR="007142F6">
      <w:rPr>
        <w:rFonts w:ascii="Verdana" w:hAnsi="Verdana"/>
        <w:color w:val="666666"/>
        <w:sz w:val="14"/>
        <w:szCs w:val="14"/>
        <w:lang w:val="en"/>
      </w:rPr>
      <w:t xml:space="preserve">   </w:t>
    </w:r>
    <w:r w:rsidRPr="00CD0E70">
      <w:rPr>
        <w:sz w:val="16"/>
        <w:szCs w:val="16"/>
      </w:rPr>
      <w:t xml:space="preserve"> </w:t>
    </w:r>
    <w:r w:rsidRPr="002F4A00">
      <w:rPr>
        <w:sz w:val="16"/>
        <w:szCs w:val="16"/>
      </w:rPr>
      <w:t xml:space="preserve">Last Updated </w:t>
    </w:r>
    <w:r w:rsidR="00BC0482">
      <w:rPr>
        <w:sz w:val="16"/>
        <w:szCs w:val="16"/>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2E7D" w14:textId="77777777" w:rsidR="002A3293" w:rsidRDefault="002A3293">
      <w:r>
        <w:separator/>
      </w:r>
    </w:p>
  </w:footnote>
  <w:footnote w:type="continuationSeparator" w:id="0">
    <w:p w14:paraId="363E0FAF" w14:textId="77777777" w:rsidR="002A3293" w:rsidRDefault="002A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F78F" w14:textId="77777777" w:rsidR="000E43EC" w:rsidRPr="009565BB" w:rsidRDefault="000E43EC" w:rsidP="000E43EC">
    <w:pPr>
      <w:pStyle w:val="Header"/>
      <w:jc w:val="center"/>
      <w:rPr>
        <w:rFonts w:ascii="Arial" w:hAnsi="Arial" w:cs="Arial"/>
        <w:b/>
        <w:color w:val="FF0000"/>
        <w:sz w:val="20"/>
      </w:rPr>
    </w:pPr>
    <w:r w:rsidRPr="009565BB">
      <w:rPr>
        <w:rFonts w:ascii="Arial" w:hAnsi="Arial" w:cs="Arial"/>
        <w:b/>
        <w:color w:val="FF0000"/>
        <w:sz w:val="20"/>
      </w:rPr>
      <w:t>Research Intern Offer 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2"/>
    <w:rsid w:val="00003B9E"/>
    <w:rsid w:val="000111E8"/>
    <w:rsid w:val="00016EA2"/>
    <w:rsid w:val="000344BE"/>
    <w:rsid w:val="00042ACC"/>
    <w:rsid w:val="0004440D"/>
    <w:rsid w:val="00047663"/>
    <w:rsid w:val="00051A42"/>
    <w:rsid w:val="00066169"/>
    <w:rsid w:val="00072ADD"/>
    <w:rsid w:val="000D16D5"/>
    <w:rsid w:val="000D771F"/>
    <w:rsid w:val="000E43EC"/>
    <w:rsid w:val="00120B09"/>
    <w:rsid w:val="00144D93"/>
    <w:rsid w:val="00187557"/>
    <w:rsid w:val="001941FC"/>
    <w:rsid w:val="001A1022"/>
    <w:rsid w:val="001A6FCD"/>
    <w:rsid w:val="001B3C3B"/>
    <w:rsid w:val="001B567F"/>
    <w:rsid w:val="001F445B"/>
    <w:rsid w:val="001F7998"/>
    <w:rsid w:val="00220B0E"/>
    <w:rsid w:val="00232C25"/>
    <w:rsid w:val="00257FC7"/>
    <w:rsid w:val="0029751E"/>
    <w:rsid w:val="002A3293"/>
    <w:rsid w:val="002C01EF"/>
    <w:rsid w:val="002C426B"/>
    <w:rsid w:val="002F549E"/>
    <w:rsid w:val="002F5E02"/>
    <w:rsid w:val="002F603D"/>
    <w:rsid w:val="003022ED"/>
    <w:rsid w:val="00333924"/>
    <w:rsid w:val="003477B2"/>
    <w:rsid w:val="00350DC4"/>
    <w:rsid w:val="00371A91"/>
    <w:rsid w:val="00387B3A"/>
    <w:rsid w:val="003E2174"/>
    <w:rsid w:val="003F692C"/>
    <w:rsid w:val="00432EB5"/>
    <w:rsid w:val="004712C5"/>
    <w:rsid w:val="00476EBD"/>
    <w:rsid w:val="00483E24"/>
    <w:rsid w:val="00484B00"/>
    <w:rsid w:val="004A1C73"/>
    <w:rsid w:val="004A4ACE"/>
    <w:rsid w:val="004B5E42"/>
    <w:rsid w:val="004C082C"/>
    <w:rsid w:val="004D24AB"/>
    <w:rsid w:val="004E0B06"/>
    <w:rsid w:val="00502B8E"/>
    <w:rsid w:val="0051461E"/>
    <w:rsid w:val="005159B1"/>
    <w:rsid w:val="005200C6"/>
    <w:rsid w:val="00527654"/>
    <w:rsid w:val="005335A2"/>
    <w:rsid w:val="005546E5"/>
    <w:rsid w:val="005A1EDF"/>
    <w:rsid w:val="005A32CE"/>
    <w:rsid w:val="0060678A"/>
    <w:rsid w:val="006217A9"/>
    <w:rsid w:val="00625D1C"/>
    <w:rsid w:val="00627200"/>
    <w:rsid w:val="00634AF2"/>
    <w:rsid w:val="006366CC"/>
    <w:rsid w:val="006465B8"/>
    <w:rsid w:val="0065562B"/>
    <w:rsid w:val="00663DAC"/>
    <w:rsid w:val="00666107"/>
    <w:rsid w:val="00666DD7"/>
    <w:rsid w:val="006725DD"/>
    <w:rsid w:val="006A09F0"/>
    <w:rsid w:val="006C3E6A"/>
    <w:rsid w:val="006E7FFE"/>
    <w:rsid w:val="006F6874"/>
    <w:rsid w:val="007142F6"/>
    <w:rsid w:val="00730D44"/>
    <w:rsid w:val="007344EE"/>
    <w:rsid w:val="007410DC"/>
    <w:rsid w:val="0074278B"/>
    <w:rsid w:val="00754DB5"/>
    <w:rsid w:val="007651CA"/>
    <w:rsid w:val="00776E27"/>
    <w:rsid w:val="007C7D94"/>
    <w:rsid w:val="007E6A6D"/>
    <w:rsid w:val="00800435"/>
    <w:rsid w:val="00830C1C"/>
    <w:rsid w:val="0085266E"/>
    <w:rsid w:val="008A4E36"/>
    <w:rsid w:val="008B0A56"/>
    <w:rsid w:val="008C70C8"/>
    <w:rsid w:val="008D28FE"/>
    <w:rsid w:val="008D2B20"/>
    <w:rsid w:val="00921FDA"/>
    <w:rsid w:val="00950181"/>
    <w:rsid w:val="009565BB"/>
    <w:rsid w:val="00960C97"/>
    <w:rsid w:val="00960D79"/>
    <w:rsid w:val="00970229"/>
    <w:rsid w:val="00970FD6"/>
    <w:rsid w:val="00993104"/>
    <w:rsid w:val="009A6243"/>
    <w:rsid w:val="009B1CA2"/>
    <w:rsid w:val="009B3A4B"/>
    <w:rsid w:val="009C2DEF"/>
    <w:rsid w:val="009D22B6"/>
    <w:rsid w:val="009D6186"/>
    <w:rsid w:val="009E40B0"/>
    <w:rsid w:val="009F4D16"/>
    <w:rsid w:val="009F592D"/>
    <w:rsid w:val="00A017F8"/>
    <w:rsid w:val="00A04133"/>
    <w:rsid w:val="00A06707"/>
    <w:rsid w:val="00A11D4C"/>
    <w:rsid w:val="00A21D3E"/>
    <w:rsid w:val="00A4033A"/>
    <w:rsid w:val="00A51B93"/>
    <w:rsid w:val="00A55BD5"/>
    <w:rsid w:val="00A94262"/>
    <w:rsid w:val="00AA6CD5"/>
    <w:rsid w:val="00AC74F9"/>
    <w:rsid w:val="00AF5487"/>
    <w:rsid w:val="00B1189F"/>
    <w:rsid w:val="00B1498D"/>
    <w:rsid w:val="00B24CD3"/>
    <w:rsid w:val="00B40991"/>
    <w:rsid w:val="00B91D5F"/>
    <w:rsid w:val="00B925D8"/>
    <w:rsid w:val="00B949F0"/>
    <w:rsid w:val="00BB1504"/>
    <w:rsid w:val="00BC0482"/>
    <w:rsid w:val="00BC18ED"/>
    <w:rsid w:val="00BF05D2"/>
    <w:rsid w:val="00C0564E"/>
    <w:rsid w:val="00C20D68"/>
    <w:rsid w:val="00C31350"/>
    <w:rsid w:val="00C540E9"/>
    <w:rsid w:val="00C94708"/>
    <w:rsid w:val="00CA290E"/>
    <w:rsid w:val="00CD2CBE"/>
    <w:rsid w:val="00CD5F4F"/>
    <w:rsid w:val="00CE5776"/>
    <w:rsid w:val="00CF2C44"/>
    <w:rsid w:val="00D03A8F"/>
    <w:rsid w:val="00D04802"/>
    <w:rsid w:val="00D41DBF"/>
    <w:rsid w:val="00D67770"/>
    <w:rsid w:val="00D84FBF"/>
    <w:rsid w:val="00DB0F16"/>
    <w:rsid w:val="00DB2723"/>
    <w:rsid w:val="00DB60BB"/>
    <w:rsid w:val="00DE0BA9"/>
    <w:rsid w:val="00E046D7"/>
    <w:rsid w:val="00E1664A"/>
    <w:rsid w:val="00E32A8C"/>
    <w:rsid w:val="00E52155"/>
    <w:rsid w:val="00E537E6"/>
    <w:rsid w:val="00E569B4"/>
    <w:rsid w:val="00E6356B"/>
    <w:rsid w:val="00E64BD4"/>
    <w:rsid w:val="00E717C2"/>
    <w:rsid w:val="00E74D61"/>
    <w:rsid w:val="00E931A2"/>
    <w:rsid w:val="00EA2FBC"/>
    <w:rsid w:val="00EB45E6"/>
    <w:rsid w:val="00EE0E6E"/>
    <w:rsid w:val="00EE11A8"/>
    <w:rsid w:val="00F30053"/>
    <w:rsid w:val="00F47D76"/>
    <w:rsid w:val="00F672AD"/>
    <w:rsid w:val="00F8467D"/>
    <w:rsid w:val="00FB11FE"/>
    <w:rsid w:val="00FB315D"/>
    <w:rsid w:val="00FB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C0884"/>
  <w15:docId w15:val="{88669B07-EB35-4105-A17F-950A1755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line="190" w:lineRule="exact"/>
      <w:outlineLvl w:val="0"/>
    </w:pPr>
    <w:rPr>
      <w:b/>
      <w:i/>
      <w:sz w:val="17"/>
    </w:rPr>
  </w:style>
  <w:style w:type="paragraph" w:styleId="Heading2">
    <w:name w:val="heading 2"/>
    <w:basedOn w:val="Normal"/>
    <w:next w:val="Normal"/>
    <w:qFormat/>
    <w:pPr>
      <w:keepNext/>
      <w:spacing w:line="190" w:lineRule="exact"/>
      <w:outlineLvl w:val="1"/>
    </w:pPr>
    <w:rPr>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C7D94"/>
    <w:rPr>
      <w:color w:val="0000FF"/>
      <w:u w:val="single"/>
    </w:rPr>
  </w:style>
  <w:style w:type="paragraph" w:styleId="BalloonText">
    <w:name w:val="Balloon Text"/>
    <w:basedOn w:val="Normal"/>
    <w:semiHidden/>
    <w:rsid w:val="001A1022"/>
    <w:rPr>
      <w:rFonts w:ascii="Tahoma" w:hAnsi="Tahoma" w:cs="Tahoma"/>
      <w:sz w:val="16"/>
      <w:szCs w:val="16"/>
    </w:rPr>
  </w:style>
  <w:style w:type="character" w:styleId="FollowedHyperlink">
    <w:name w:val="FollowedHyperlink"/>
    <w:rsid w:val="00CD5F4F"/>
    <w:rPr>
      <w:color w:val="800080"/>
      <w:u w:val="single"/>
    </w:rPr>
  </w:style>
  <w:style w:type="character" w:customStyle="1" w:styleId="HeaderChar">
    <w:name w:val="Header Char"/>
    <w:link w:val="Header"/>
    <w:uiPriority w:val="99"/>
    <w:rsid w:val="000E43EC"/>
    <w:rPr>
      <w:rFonts w:ascii="Times New Roman" w:hAnsi="Times New Roman"/>
      <w:sz w:val="24"/>
    </w:rPr>
  </w:style>
  <w:style w:type="paragraph" w:styleId="BodyTextIndent">
    <w:name w:val="Body Text Indent"/>
    <w:basedOn w:val="Normal"/>
    <w:link w:val="BodyTextIndentChar"/>
    <w:rsid w:val="00144D93"/>
    <w:pPr>
      <w:ind w:left="360"/>
    </w:pPr>
    <w:rPr>
      <w:sz w:val="22"/>
    </w:rPr>
  </w:style>
  <w:style w:type="character" w:customStyle="1" w:styleId="BodyTextIndentChar">
    <w:name w:val="Body Text Indent Char"/>
    <w:basedOn w:val="DefaultParagraphFont"/>
    <w:link w:val="BodyTextIndent"/>
    <w:rsid w:val="00144D93"/>
    <w:rPr>
      <w:rFonts w:ascii="Times New Roman" w:hAnsi="Times New Roman"/>
      <w:sz w:val="22"/>
    </w:rPr>
  </w:style>
  <w:style w:type="character" w:customStyle="1" w:styleId="FooterChar">
    <w:name w:val="Footer Char"/>
    <w:basedOn w:val="DefaultParagraphFont"/>
    <w:link w:val="Footer"/>
    <w:uiPriority w:val="99"/>
    <w:rsid w:val="00144D93"/>
    <w:rPr>
      <w:rFonts w:ascii="Times New Roman" w:hAnsi="Times New Roman"/>
      <w:sz w:val="24"/>
    </w:rPr>
  </w:style>
  <w:style w:type="character" w:styleId="UnresolvedMention">
    <w:name w:val="Unresolved Mention"/>
    <w:basedOn w:val="DefaultParagraphFont"/>
    <w:uiPriority w:val="99"/>
    <w:semiHidden/>
    <w:unhideWhenUsed/>
    <w:rsid w:val="00830C1C"/>
    <w:rPr>
      <w:color w:val="605E5C"/>
      <w:shd w:val="clear" w:color="auto" w:fill="E1DFDD"/>
    </w:rPr>
  </w:style>
  <w:style w:type="paragraph" w:customStyle="1" w:styleId="Default">
    <w:name w:val="Default"/>
    <w:rsid w:val="00BC0482"/>
    <w:pPr>
      <w:autoSpaceDE w:val="0"/>
      <w:autoSpaceDN w:val="0"/>
      <w:adjustRightInd w:val="0"/>
    </w:pPr>
    <w:rPr>
      <w:rFonts w:ascii="Arial" w:eastAsiaTheme="minorHAnsi" w:hAnsi="Arial" w:cs="Arial"/>
      <w:color w:val="000000"/>
      <w:sz w:val="24"/>
      <w:szCs w:val="24"/>
    </w:rPr>
  </w:style>
  <w:style w:type="paragraph" w:customStyle="1" w:styleId="x-scope">
    <w:name w:val="x-scope"/>
    <w:basedOn w:val="Normal"/>
    <w:rsid w:val="00BC0482"/>
    <w:pPr>
      <w:spacing w:before="100" w:beforeAutospacing="1" w:after="100" w:afterAutospacing="1"/>
    </w:pPr>
    <w:rPr>
      <w:szCs w:val="24"/>
    </w:rPr>
  </w:style>
  <w:style w:type="character" w:customStyle="1" w:styleId="qowt-font6-arial">
    <w:name w:val="qowt-font6-arial"/>
    <w:basedOn w:val="DefaultParagraphFont"/>
    <w:rsid w:val="00BC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387">
      <w:bodyDiv w:val="1"/>
      <w:marLeft w:val="0"/>
      <w:marRight w:val="0"/>
      <w:marTop w:val="0"/>
      <w:marBottom w:val="0"/>
      <w:divBdr>
        <w:top w:val="none" w:sz="0" w:space="0" w:color="auto"/>
        <w:left w:val="none" w:sz="0" w:space="0" w:color="auto"/>
        <w:bottom w:val="none" w:sz="0" w:space="0" w:color="auto"/>
        <w:right w:val="none" w:sz="0" w:space="0" w:color="auto"/>
      </w:divBdr>
    </w:div>
    <w:div w:id="104810200">
      <w:bodyDiv w:val="1"/>
      <w:marLeft w:val="0"/>
      <w:marRight w:val="0"/>
      <w:marTop w:val="0"/>
      <w:marBottom w:val="0"/>
      <w:divBdr>
        <w:top w:val="none" w:sz="0" w:space="0" w:color="auto"/>
        <w:left w:val="none" w:sz="0" w:space="0" w:color="auto"/>
        <w:bottom w:val="none" w:sz="0" w:space="0" w:color="auto"/>
        <w:right w:val="none" w:sz="0" w:space="0" w:color="auto"/>
      </w:divBdr>
    </w:div>
    <w:div w:id="105002495">
      <w:bodyDiv w:val="1"/>
      <w:marLeft w:val="0"/>
      <w:marRight w:val="0"/>
      <w:marTop w:val="0"/>
      <w:marBottom w:val="0"/>
      <w:divBdr>
        <w:top w:val="none" w:sz="0" w:space="0" w:color="auto"/>
        <w:left w:val="none" w:sz="0" w:space="0" w:color="auto"/>
        <w:bottom w:val="none" w:sz="0" w:space="0" w:color="auto"/>
        <w:right w:val="none" w:sz="0" w:space="0" w:color="auto"/>
      </w:divBdr>
    </w:div>
    <w:div w:id="243757317">
      <w:bodyDiv w:val="1"/>
      <w:marLeft w:val="0"/>
      <w:marRight w:val="0"/>
      <w:marTop w:val="0"/>
      <w:marBottom w:val="0"/>
      <w:divBdr>
        <w:top w:val="none" w:sz="0" w:space="0" w:color="auto"/>
        <w:left w:val="none" w:sz="0" w:space="0" w:color="auto"/>
        <w:bottom w:val="none" w:sz="0" w:space="0" w:color="auto"/>
        <w:right w:val="none" w:sz="0" w:space="0" w:color="auto"/>
      </w:divBdr>
    </w:div>
    <w:div w:id="1228766621">
      <w:bodyDiv w:val="1"/>
      <w:marLeft w:val="0"/>
      <w:marRight w:val="0"/>
      <w:marTop w:val="0"/>
      <w:marBottom w:val="0"/>
      <w:divBdr>
        <w:top w:val="none" w:sz="0" w:space="0" w:color="auto"/>
        <w:left w:val="none" w:sz="0" w:space="0" w:color="auto"/>
        <w:bottom w:val="none" w:sz="0" w:space="0" w:color="auto"/>
        <w:right w:val="none" w:sz="0" w:space="0" w:color="auto"/>
      </w:divBdr>
    </w:div>
    <w:div w:id="1678771285">
      <w:bodyDiv w:val="1"/>
      <w:marLeft w:val="0"/>
      <w:marRight w:val="0"/>
      <w:marTop w:val="0"/>
      <w:marBottom w:val="0"/>
      <w:divBdr>
        <w:top w:val="none" w:sz="0" w:space="0" w:color="auto"/>
        <w:left w:val="none" w:sz="0" w:space="0" w:color="auto"/>
        <w:bottom w:val="none" w:sz="0" w:space="0" w:color="auto"/>
        <w:right w:val="none" w:sz="0" w:space="0" w:color="auto"/>
      </w:divBdr>
    </w:div>
    <w:div w:id="21438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iowa.edu/students/post-baccalaureate-research-internship" TargetMode="External"/><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compliance.hr.uiowa.edu/my_complian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psmanual.uiowa.edu/community-policies/sexual-harassment-and-sexual-misconduct/education-programs" TargetMode="External"/><Relationship Id="rId5" Type="http://schemas.openxmlformats.org/officeDocument/2006/relationships/footnotes" Target="footnotes.xml"/><Relationship Id="rId15" Type="http://schemas.openxmlformats.org/officeDocument/2006/relationships/hyperlink" Target="mailto:oie-ui@uiowa.edu" TargetMode="External"/><Relationship Id="rId10" Type="http://schemas.openxmlformats.org/officeDocument/2006/relationships/hyperlink" Target="http://hr.uiowa.edu/immigration/i-9-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ris.uiowa.edu/selfservice/" TargetMode="External"/><Relationship Id="rId14" Type="http://schemas.openxmlformats.org/officeDocument/2006/relationships/hyperlink" Target="https://jobs.uiowa.edu/postOff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8A2D40-11A8-4107-84FE-24E71A9C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COMletterhead.dot</Template>
  <TotalTime>3</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Month 01, 1999</vt:lpstr>
    </vt:vector>
  </TitlesOfParts>
  <Company>Monigle Associates</Company>
  <LinksUpToDate>false</LinksUpToDate>
  <CharactersWithSpaces>6160</CharactersWithSpaces>
  <SharedDoc>false</SharedDoc>
  <HLinks>
    <vt:vector size="18" baseType="variant">
      <vt:variant>
        <vt:i4>2293873</vt:i4>
      </vt:variant>
      <vt:variant>
        <vt:i4>6</vt:i4>
      </vt:variant>
      <vt:variant>
        <vt:i4>0</vt:i4>
      </vt:variant>
      <vt:variant>
        <vt:i4>5</vt:i4>
      </vt:variant>
      <vt:variant>
        <vt:lpwstr>http://hris.uiowa.edu/selfservice/</vt:lpwstr>
      </vt:variant>
      <vt:variant>
        <vt:lpwstr/>
      </vt:variant>
      <vt:variant>
        <vt:i4>7274612</vt:i4>
      </vt:variant>
      <vt:variant>
        <vt:i4>3</vt:i4>
      </vt:variant>
      <vt:variant>
        <vt:i4>0</vt:i4>
      </vt:variant>
      <vt:variant>
        <vt:i4>5</vt:i4>
      </vt:variant>
      <vt:variant>
        <vt:lpwstr>https://research.uiowa.edu/ovpr/post-baccalaureate-research-internship</vt:lpwstr>
      </vt:variant>
      <vt:variant>
        <vt:lpwstr/>
      </vt:variant>
      <vt:variant>
        <vt:i4>786507</vt:i4>
      </vt:variant>
      <vt:variant>
        <vt:i4>0</vt:i4>
      </vt:variant>
      <vt:variant>
        <vt:i4>0</vt:i4>
      </vt:variant>
      <vt:variant>
        <vt:i4>5</vt:i4>
      </vt:variant>
      <vt:variant>
        <vt:lpwstr>http://www.uiowa.edu/hr/immigration/I9/index.html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01, 1999</dc:title>
  <dc:creator>Susan Lafontant</dc:creator>
  <cp:lastModifiedBy>Hu, Jiongting</cp:lastModifiedBy>
  <cp:revision>4</cp:revision>
  <cp:lastPrinted>2014-10-28T13:28:00Z</cp:lastPrinted>
  <dcterms:created xsi:type="dcterms:W3CDTF">2020-11-09T19:52:00Z</dcterms:created>
  <dcterms:modified xsi:type="dcterms:W3CDTF">2022-03-08T15:29:00Z</dcterms:modified>
</cp:coreProperties>
</file>