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D03CE">
        <w:rPr>
          <w:b/>
        </w:rPr>
        <w:t>Dietetic Clerk</w:t>
      </w:r>
      <w:r>
        <w:rPr>
          <w:b/>
        </w:rPr>
        <w:tab/>
        <w:t xml:space="preserve"> </w:t>
      </w:r>
      <w:r>
        <w:rPr>
          <w:b/>
        </w:rPr>
        <w:tab/>
      </w:r>
      <w:r>
        <w:rPr>
          <w:b/>
        </w:rPr>
        <w:tab/>
      </w:r>
      <w:r w:rsidR="009B3C41">
        <w:rPr>
          <w:b/>
        </w:rPr>
        <w:tab/>
      </w:r>
      <w:r>
        <w:rPr>
          <w:b/>
        </w:rPr>
        <w:tab/>
      </w:r>
      <w:r>
        <w:rPr>
          <w:b/>
          <w:u w:val="single"/>
        </w:rPr>
        <w:t>Class Code</w:t>
      </w:r>
      <w:r w:rsidR="00083995">
        <w:rPr>
          <w:b/>
        </w:rPr>
        <w:t>:</w:t>
      </w:r>
      <w:r w:rsidR="00083995">
        <w:rPr>
          <w:b/>
        </w:rPr>
        <w:tab/>
      </w:r>
      <w:r w:rsidR="00083995">
        <w:rPr>
          <w:b/>
        </w:rPr>
        <w:tab/>
      </w:r>
      <w:r w:rsidR="003D03CE">
        <w:rPr>
          <w:b/>
        </w:rPr>
        <w:t>1410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D03CE">
        <w:rPr>
          <w:b/>
        </w:rPr>
        <w:t>:</w:t>
      </w:r>
      <w:r w:rsidR="003D03CE">
        <w:rPr>
          <w:b/>
        </w:rPr>
        <w:tab/>
      </w:r>
      <w:r w:rsidR="003D03CE">
        <w:rPr>
          <w:b/>
        </w:rPr>
        <w:tab/>
        <w:t xml:space="preserve">  508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B364E">
      <w:pPr>
        <w:jc w:val="both"/>
        <w:rPr>
          <w:rFonts w:cs="Arial"/>
        </w:rPr>
      </w:pPr>
      <w:r>
        <w:rPr>
          <w:rFonts w:cs="Arial"/>
        </w:rPr>
        <w:t>Under general supervision, provides assistance to the dietitian and nutrition support to patients. Directs the work of service assistants for specific patient areas; educates patients and/or significant others on designated diets. Duties require the ability to exercise responsible judgment in routine and emergency situations, and the ability to meet deadlines.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364E">
      <w:pPr>
        <w:rPr>
          <w:rFonts w:cs="Arial"/>
          <w:b/>
        </w:rPr>
      </w:pPr>
    </w:p>
    <w:p w:rsidR="00EB364E" w:rsidRDefault="00EB364E" w:rsidP="00EB364E">
      <w:pPr>
        <w:numPr>
          <w:ilvl w:val="0"/>
          <w:numId w:val="25"/>
        </w:numPr>
        <w:tabs>
          <w:tab w:val="clear" w:pos="720"/>
          <w:tab w:val="num" w:pos="450"/>
        </w:tabs>
        <w:ind w:left="450" w:hanging="450"/>
        <w:rPr>
          <w:rFonts w:cs="Arial"/>
        </w:rPr>
      </w:pPr>
      <w:r>
        <w:rPr>
          <w:rFonts w:cs="Arial"/>
        </w:rPr>
        <w:t xml:space="preserve">Completes or assists patients in completing special selective menus, checking for compliance with dietary prescription, frequently without review. </w:t>
      </w:r>
    </w:p>
    <w:p w:rsidR="00EB364E" w:rsidRDefault="00EB364E" w:rsidP="00EB364E">
      <w:pPr>
        <w:rPr>
          <w:rFonts w:cs="Arial"/>
        </w:rPr>
      </w:pPr>
    </w:p>
    <w:p w:rsidR="00EB364E" w:rsidRDefault="00EB364E" w:rsidP="00EB364E">
      <w:pPr>
        <w:numPr>
          <w:ilvl w:val="0"/>
          <w:numId w:val="25"/>
        </w:numPr>
        <w:tabs>
          <w:tab w:val="clear" w:pos="720"/>
          <w:tab w:val="num" w:pos="450"/>
        </w:tabs>
        <w:ind w:left="450" w:hanging="450"/>
        <w:rPr>
          <w:rFonts w:cs="Arial"/>
        </w:rPr>
      </w:pPr>
      <w:r>
        <w:rPr>
          <w:rFonts w:cs="Arial"/>
        </w:rPr>
        <w:t xml:space="preserve">Develops patterns for special diets, according to the dietary prescription. </w:t>
      </w:r>
    </w:p>
    <w:p w:rsidR="00EB364E" w:rsidRDefault="00EB364E" w:rsidP="00EB364E">
      <w:pPr>
        <w:rPr>
          <w:rFonts w:cs="Arial"/>
        </w:rPr>
      </w:pPr>
    </w:p>
    <w:p w:rsidR="00EB364E" w:rsidRDefault="00EB364E" w:rsidP="00EB364E">
      <w:pPr>
        <w:numPr>
          <w:ilvl w:val="0"/>
          <w:numId w:val="25"/>
        </w:numPr>
        <w:tabs>
          <w:tab w:val="clear" w:pos="720"/>
          <w:tab w:val="num" w:pos="450"/>
        </w:tabs>
        <w:ind w:left="450" w:hanging="450"/>
        <w:rPr>
          <w:rFonts w:cs="Arial"/>
        </w:rPr>
      </w:pPr>
      <w:r>
        <w:rPr>
          <w:rFonts w:cs="Arial"/>
        </w:rPr>
        <w:t xml:space="preserve">Instructs patients and/or significant others on less complicated diet prescriptions and assists the clinical dietitian with the remainder. </w:t>
      </w:r>
    </w:p>
    <w:p w:rsidR="00EB364E" w:rsidRDefault="00EB364E" w:rsidP="00EB364E">
      <w:pPr>
        <w:rPr>
          <w:rFonts w:cs="Arial"/>
        </w:rPr>
      </w:pPr>
    </w:p>
    <w:p w:rsidR="00EB364E" w:rsidRDefault="00EB364E" w:rsidP="00EB364E">
      <w:pPr>
        <w:numPr>
          <w:ilvl w:val="0"/>
          <w:numId w:val="25"/>
        </w:numPr>
        <w:tabs>
          <w:tab w:val="clear" w:pos="720"/>
          <w:tab w:val="num" w:pos="450"/>
        </w:tabs>
        <w:ind w:left="450" w:hanging="450"/>
        <w:rPr>
          <w:rFonts w:cs="Arial"/>
        </w:rPr>
      </w:pPr>
      <w:r>
        <w:rPr>
          <w:rFonts w:cs="Arial"/>
        </w:rPr>
        <w:t xml:space="preserve">Obtains lab data and reviews patient charts to assist clinical dietitian in nutritional assessment of patients. </w:t>
      </w:r>
    </w:p>
    <w:p w:rsidR="00EB364E" w:rsidRDefault="00EB364E" w:rsidP="00EB364E">
      <w:pPr>
        <w:rPr>
          <w:rFonts w:cs="Arial"/>
        </w:rPr>
      </w:pPr>
    </w:p>
    <w:p w:rsidR="00EB364E" w:rsidRDefault="00EB364E" w:rsidP="00EB364E">
      <w:pPr>
        <w:numPr>
          <w:ilvl w:val="0"/>
          <w:numId w:val="25"/>
        </w:numPr>
        <w:tabs>
          <w:tab w:val="clear" w:pos="720"/>
          <w:tab w:val="num" w:pos="450"/>
        </w:tabs>
        <w:ind w:left="450" w:hanging="450"/>
        <w:rPr>
          <w:rFonts w:cs="Arial"/>
        </w:rPr>
      </w:pPr>
      <w:r>
        <w:rPr>
          <w:rFonts w:cs="Arial"/>
        </w:rPr>
        <w:t xml:space="preserve">Calculates 3-day food records and nutrient intakes (including intravenous and central venous nutrition) and records in medical record. </w:t>
      </w:r>
    </w:p>
    <w:p w:rsidR="00EB364E" w:rsidRDefault="00EB364E" w:rsidP="00EB364E">
      <w:pPr>
        <w:rPr>
          <w:rFonts w:cs="Arial"/>
        </w:rPr>
      </w:pPr>
    </w:p>
    <w:p w:rsidR="00EB364E" w:rsidRDefault="00EB364E" w:rsidP="00EB364E">
      <w:pPr>
        <w:numPr>
          <w:ilvl w:val="0"/>
          <w:numId w:val="25"/>
        </w:numPr>
        <w:tabs>
          <w:tab w:val="clear" w:pos="720"/>
          <w:tab w:val="num" w:pos="450"/>
        </w:tabs>
        <w:ind w:left="450" w:hanging="450"/>
        <w:rPr>
          <w:rFonts w:cs="Arial"/>
        </w:rPr>
      </w:pPr>
      <w:r>
        <w:rPr>
          <w:rFonts w:cs="Arial"/>
        </w:rPr>
        <w:t xml:space="preserve">Makes notes in medical records as appropriate to his/her responsibility, or as directed by the dietitian. </w:t>
      </w:r>
    </w:p>
    <w:p w:rsidR="00EB364E" w:rsidRDefault="00EB364E" w:rsidP="00EB364E">
      <w:pPr>
        <w:rPr>
          <w:rFonts w:cs="Arial"/>
        </w:rPr>
      </w:pPr>
    </w:p>
    <w:p w:rsidR="00EB364E" w:rsidRPr="00EB364E" w:rsidRDefault="00EB364E" w:rsidP="00EB364E">
      <w:pPr>
        <w:numPr>
          <w:ilvl w:val="0"/>
          <w:numId w:val="25"/>
        </w:numPr>
        <w:tabs>
          <w:tab w:val="clear" w:pos="720"/>
          <w:tab w:val="num" w:pos="450"/>
        </w:tabs>
        <w:ind w:left="450" w:hanging="450"/>
      </w:pPr>
      <w:r>
        <w:rPr>
          <w:rFonts w:cs="Arial"/>
        </w:rPr>
        <w:t xml:space="preserve">Coordinates and reviews the work of service assistants for conformance to established guidelines. Conducts patient service team meetings. </w:t>
      </w:r>
    </w:p>
    <w:p w:rsidR="00EB364E" w:rsidRPr="00EB364E" w:rsidRDefault="00EB364E" w:rsidP="00EB364E"/>
    <w:p w:rsidR="003A2B78" w:rsidRDefault="00EB364E" w:rsidP="00EB364E">
      <w:pPr>
        <w:numPr>
          <w:ilvl w:val="0"/>
          <w:numId w:val="25"/>
        </w:numPr>
        <w:tabs>
          <w:tab w:val="clear" w:pos="720"/>
          <w:tab w:val="num" w:pos="450"/>
        </w:tabs>
        <w:ind w:left="450" w:hanging="450"/>
      </w:pPr>
      <w:r>
        <w:rPr>
          <w:rFonts w:cs="Arial"/>
        </w:rPr>
        <w:t>Manages the office, maintaining the inventory of supplies and ensuring that time-sensitive charting and completion of menu packets are done accurately and within necessary time constraints</w:t>
      </w:r>
      <w:r w:rsidR="003A2B78">
        <w:t>.</w:t>
      </w:r>
    </w:p>
    <w:p w:rsidR="003A2B78" w:rsidRDefault="003A2B78" w:rsidP="00EB364E">
      <w:pPr>
        <w:jc w:val="both"/>
      </w:pPr>
    </w:p>
    <w:p w:rsidR="00EB364E" w:rsidRDefault="00EB364E" w:rsidP="00EB364E">
      <w:pPr>
        <w:jc w:val="both"/>
      </w:pPr>
    </w:p>
    <w:p w:rsidR="003A2B78" w:rsidRDefault="003A2B78" w:rsidP="00EB364E"/>
    <w:p w:rsidR="003A2B78" w:rsidRPr="001E2A30" w:rsidRDefault="003A2B78">
      <w:r>
        <w:rPr>
          <w:b/>
          <w:u w:val="single"/>
        </w:rPr>
        <w:t>KNOWLEDGE, SKILLS, AND ABILITIES</w:t>
      </w:r>
      <w:r w:rsidR="001E2A30">
        <w:rPr>
          <w:b/>
        </w:rPr>
        <w:t>:</w:t>
      </w:r>
    </w:p>
    <w:p w:rsidR="003A2B78" w:rsidRDefault="003A2B78" w:rsidP="00EB364E"/>
    <w:p w:rsidR="00EB364E" w:rsidRDefault="00EB364E" w:rsidP="00EB364E">
      <w:pPr>
        <w:numPr>
          <w:ilvl w:val="0"/>
          <w:numId w:val="26"/>
        </w:numPr>
        <w:tabs>
          <w:tab w:val="clear" w:pos="720"/>
          <w:tab w:val="num" w:pos="450"/>
        </w:tabs>
        <w:ind w:left="450" w:hanging="450"/>
        <w:rPr>
          <w:rFonts w:cs="Arial"/>
        </w:rPr>
      </w:pPr>
      <w:r>
        <w:rPr>
          <w:rFonts w:cs="Arial"/>
        </w:rPr>
        <w:t xml:space="preserve">Knowledge of basic nutrition.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Knowledge of special diet modifications.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Knowledge of basic mathematical concepts, including percentages, fractions and decimals.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Knowledge of confidentiality of patient information.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Skill in acquiring information from patients.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Skill in counseling patients on basic nutrition and selected modified diets.</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Skill in calculating nutrient intakes.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Skill in formula calculation.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Ability to perform simple mathematical functions. </w:t>
      </w:r>
    </w:p>
    <w:p w:rsidR="00EB364E" w:rsidRDefault="00EB364E" w:rsidP="00EB364E">
      <w:pPr>
        <w:rPr>
          <w:rFonts w:cs="Arial"/>
        </w:rPr>
      </w:pPr>
    </w:p>
    <w:p w:rsidR="00EB364E" w:rsidRDefault="00EB364E" w:rsidP="00EB364E">
      <w:pPr>
        <w:numPr>
          <w:ilvl w:val="0"/>
          <w:numId w:val="26"/>
        </w:numPr>
        <w:tabs>
          <w:tab w:val="clear" w:pos="720"/>
          <w:tab w:val="num" w:pos="450"/>
        </w:tabs>
        <w:ind w:left="450" w:hanging="450"/>
        <w:rPr>
          <w:rFonts w:cs="Arial"/>
        </w:rPr>
      </w:pPr>
      <w:r>
        <w:rPr>
          <w:rFonts w:cs="Arial"/>
        </w:rPr>
        <w:t xml:space="preserve">Ability to use a pocket calculator, operate a CRT and personal computer. </w:t>
      </w:r>
    </w:p>
    <w:p w:rsidR="00EB364E" w:rsidRDefault="00EB364E" w:rsidP="00EB364E">
      <w:pPr>
        <w:rPr>
          <w:rFonts w:cs="Arial"/>
        </w:rPr>
      </w:pPr>
    </w:p>
    <w:p w:rsidR="00EB364E" w:rsidRPr="00EB364E" w:rsidRDefault="00EB364E" w:rsidP="00EB364E">
      <w:pPr>
        <w:numPr>
          <w:ilvl w:val="0"/>
          <w:numId w:val="26"/>
        </w:numPr>
        <w:tabs>
          <w:tab w:val="clear" w:pos="720"/>
          <w:tab w:val="num" w:pos="450"/>
        </w:tabs>
        <w:ind w:left="450" w:hanging="450"/>
      </w:pPr>
      <w:r>
        <w:rPr>
          <w:rFonts w:cs="Arial"/>
        </w:rPr>
        <w:t xml:space="preserve">Ability to organize and coordinate work of the Food Service Team. </w:t>
      </w:r>
    </w:p>
    <w:p w:rsidR="00EB364E" w:rsidRPr="00EB364E" w:rsidRDefault="00EB364E" w:rsidP="00EB364E"/>
    <w:p w:rsidR="003A2B78" w:rsidRDefault="00EB364E" w:rsidP="00EB364E">
      <w:pPr>
        <w:numPr>
          <w:ilvl w:val="0"/>
          <w:numId w:val="26"/>
        </w:numPr>
        <w:tabs>
          <w:tab w:val="clear" w:pos="720"/>
          <w:tab w:val="num" w:pos="450"/>
        </w:tabs>
        <w:ind w:left="450" w:hanging="450"/>
      </w:pPr>
      <w:r>
        <w:rPr>
          <w:rFonts w:cs="Arial"/>
        </w:rPr>
        <w:t>Ability to work cooperatively with Dietary, Nursing and other hospital staff</w:t>
      </w:r>
      <w:r w:rsidR="003A2B78">
        <w:t>.</w:t>
      </w:r>
    </w:p>
    <w:p w:rsidR="003A2B78" w:rsidRDefault="003A2B78" w:rsidP="00EB364E">
      <w:pPr>
        <w:numPr>
          <w:ilvl w:val="12"/>
          <w:numId w:val="0"/>
        </w:numPr>
        <w:ind w:left="360" w:hanging="360"/>
        <w:jc w:val="both"/>
        <w:rPr>
          <w:b/>
        </w:rPr>
      </w:pPr>
    </w:p>
    <w:p w:rsidR="003A2B78" w:rsidRDefault="003A2B78" w:rsidP="00EB364E">
      <w:pPr>
        <w:jc w:val="both"/>
        <w:rPr>
          <w:b/>
          <w:u w:val="single"/>
        </w:rPr>
      </w:pPr>
    </w:p>
    <w:p w:rsidR="003A2B78" w:rsidRDefault="002B3C80" w:rsidP="00083995">
      <w:pPr>
        <w:jc w:val="both"/>
        <w:rPr>
          <w:b/>
        </w:rPr>
      </w:pPr>
      <w:r>
        <w:rPr>
          <w:b/>
          <w:u w:val="single"/>
        </w:rPr>
        <w:t>MINIMUM ELIGIBILITY REQUIREMENTS</w:t>
      </w:r>
      <w:r w:rsidR="003A2B78">
        <w:rPr>
          <w:b/>
        </w:rPr>
        <w:t>:</w:t>
      </w:r>
    </w:p>
    <w:p w:rsidR="003A2B78" w:rsidRDefault="003A2B78" w:rsidP="00EB364E">
      <w:pPr>
        <w:jc w:val="both"/>
        <w:rPr>
          <w:b/>
        </w:rPr>
      </w:pPr>
    </w:p>
    <w:p w:rsidR="00EB364E" w:rsidRPr="00EB364E" w:rsidRDefault="00EB364E" w:rsidP="00EB364E">
      <w:pPr>
        <w:numPr>
          <w:ilvl w:val="0"/>
          <w:numId w:val="27"/>
        </w:numPr>
        <w:tabs>
          <w:tab w:val="clear" w:pos="720"/>
          <w:tab w:val="num" w:pos="450"/>
        </w:tabs>
        <w:ind w:left="450" w:hanging="450"/>
      </w:pPr>
      <w:r>
        <w:rPr>
          <w:rFonts w:cs="Arial"/>
        </w:rPr>
        <w:t xml:space="preserve">Completion of an American Dietetic Association certified Dietetic Technician program (two-year course), or </w:t>
      </w:r>
    </w:p>
    <w:p w:rsidR="00EB364E" w:rsidRPr="00EB364E" w:rsidRDefault="00EB364E" w:rsidP="00EB364E"/>
    <w:p w:rsidR="00083995" w:rsidRDefault="00EB364E" w:rsidP="00EB364E">
      <w:pPr>
        <w:numPr>
          <w:ilvl w:val="0"/>
          <w:numId w:val="27"/>
        </w:numPr>
        <w:tabs>
          <w:tab w:val="clear" w:pos="720"/>
          <w:tab w:val="num" w:pos="450"/>
        </w:tabs>
        <w:ind w:left="450" w:hanging="450"/>
      </w:pPr>
      <w:r>
        <w:rPr>
          <w:rFonts w:cs="Arial"/>
        </w:rPr>
        <w:t>Two years post high school education including at least one post high school course in nutrition. Up to 20 months of experience in direct patient food services may be substituted for post high school education for those who have successfully completed one post high school course in nutrition</w:t>
      </w:r>
      <w:r w:rsidR="00083995">
        <w:rPr>
          <w:rFonts w:cs="Arial"/>
        </w:rPr>
        <w:t>.</w:t>
      </w:r>
    </w:p>
    <w:p w:rsidR="003A2B78" w:rsidRDefault="003A2B78" w:rsidP="00EB364E">
      <w:pPr>
        <w:jc w:val="both"/>
      </w:pPr>
    </w:p>
    <w:p w:rsidR="003A2B78" w:rsidRDefault="003A2B78" w:rsidP="00083995">
      <w:pPr>
        <w:jc w:val="both"/>
        <w:rPr>
          <w:b/>
        </w:rPr>
      </w:pPr>
    </w:p>
    <w:p w:rsidR="003A2B78" w:rsidRDefault="003A2B78">
      <w:pPr>
        <w:jc w:val="both"/>
      </w:pPr>
      <w:r>
        <w:rPr>
          <w:sz w:val="16"/>
        </w:rPr>
        <w:t>H:(hr/classdes)</w:t>
      </w:r>
      <w:r w:rsidR="00EB364E">
        <w:rPr>
          <w:sz w:val="16"/>
        </w:rPr>
        <w:t>1410</w:t>
      </w:r>
      <w:r>
        <w:tab/>
      </w:r>
      <w:r>
        <w:tab/>
      </w:r>
      <w:r>
        <w:tab/>
      </w:r>
      <w:r>
        <w:tab/>
      </w:r>
      <w:r w:rsidR="002B3C80">
        <w:tab/>
      </w:r>
      <w:r>
        <w:rPr>
          <w:b/>
          <w:u w:val="single"/>
        </w:rPr>
        <w:t>REVISION EFFECTIVE</w:t>
      </w:r>
      <w:r>
        <w:rPr>
          <w:b/>
        </w:rPr>
        <w:t>:</w:t>
      </w:r>
      <w:r>
        <w:rPr>
          <w:b/>
        </w:rPr>
        <w:tab/>
        <w:t xml:space="preserve"> </w:t>
      </w:r>
      <w:r w:rsidR="00EB364E">
        <w:rPr>
          <w:b/>
        </w:rPr>
        <w:t xml:space="preserve">    October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5A4" w:rsidRDefault="001515A4">
      <w:r>
        <w:separator/>
      </w:r>
    </w:p>
  </w:endnote>
  <w:endnote w:type="continuationSeparator" w:id="0">
    <w:p w:rsidR="001515A4" w:rsidRDefault="0015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364E" w:rsidRDefault="00EB364E">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5A4" w:rsidRDefault="001515A4">
      <w:r>
        <w:separator/>
      </w:r>
    </w:p>
  </w:footnote>
  <w:footnote w:type="continuationSeparator" w:id="0">
    <w:p w:rsidR="001515A4" w:rsidRDefault="0015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364E" w:rsidRDefault="00EB364E" w:rsidP="00D65335">
    <w:pPr>
      <w:rPr>
        <w:b/>
      </w:rPr>
    </w:pPr>
    <w:r>
      <w:rPr>
        <w:b/>
        <w:u w:val="single"/>
      </w:rPr>
      <w:t>Class Title</w:t>
    </w:r>
    <w:r>
      <w:rPr>
        <w:b/>
      </w:rPr>
      <w:t>:</w:t>
    </w:r>
    <w:r>
      <w:rPr>
        <w:b/>
      </w:rPr>
      <w:tab/>
      <w:t>Dietetic Clerk</w:t>
    </w:r>
    <w:r>
      <w:rPr>
        <w:b/>
      </w:rPr>
      <w:tab/>
    </w:r>
    <w:r>
      <w:rPr>
        <w:b/>
      </w:rPr>
      <w:tab/>
      <w:t xml:space="preserve"> </w:t>
    </w:r>
    <w:r>
      <w:rPr>
        <w:b/>
      </w:rPr>
      <w:tab/>
    </w:r>
    <w:r>
      <w:rPr>
        <w:b/>
      </w:rPr>
      <w:tab/>
    </w:r>
    <w:r>
      <w:rPr>
        <w:b/>
      </w:rPr>
      <w:tab/>
    </w:r>
    <w:r>
      <w:rPr>
        <w:b/>
        <w:u w:val="single"/>
      </w:rPr>
      <w:t>Class Code</w:t>
    </w:r>
    <w:r>
      <w:rPr>
        <w:b/>
      </w:rPr>
      <w:t>:</w:t>
    </w:r>
    <w:r>
      <w:rPr>
        <w:b/>
      </w:rPr>
      <w:tab/>
    </w:r>
    <w:r>
      <w:rPr>
        <w:b/>
      </w:rPr>
      <w:tab/>
      <w:t>1410</w:t>
    </w:r>
  </w:p>
  <w:p w:rsidR="00EB364E" w:rsidRPr="00600A77" w:rsidRDefault="00EB364E" w:rsidP="00D65335">
    <w:pPr>
      <w:rPr>
        <w:b/>
        <w:sz w:val="8"/>
        <w:szCs w:val="8"/>
      </w:rPr>
    </w:pPr>
  </w:p>
  <w:p w:rsidR="00EB364E" w:rsidRDefault="00EB364E"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EB364E" w:rsidRPr="00D65335" w:rsidRDefault="00EB364E"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046"/>
    <w:multiLevelType w:val="hybridMultilevel"/>
    <w:tmpl w:val="84285598"/>
    <w:lvl w:ilvl="0" w:tplc="894C8BFA">
      <w:start w:val="1"/>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E673E"/>
    <w:multiLevelType w:val="multilevel"/>
    <w:tmpl w:val="E16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98F3A2D"/>
    <w:multiLevelType w:val="multilevel"/>
    <w:tmpl w:val="049C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D227016"/>
    <w:multiLevelType w:val="multilevel"/>
    <w:tmpl w:val="8C52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8453B1C"/>
    <w:multiLevelType w:val="multilevel"/>
    <w:tmpl w:val="B392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824631"/>
    <w:multiLevelType w:val="multilevel"/>
    <w:tmpl w:val="076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4553E3"/>
    <w:multiLevelType w:val="multilevel"/>
    <w:tmpl w:val="D8D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114F74"/>
    <w:multiLevelType w:val="multilevel"/>
    <w:tmpl w:val="914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8358454">
    <w:abstractNumId w:val="11"/>
  </w:num>
  <w:num w:numId="2" w16cid:durableId="1219125779">
    <w:abstractNumId w:val="11"/>
    <w:lvlOverride w:ilvl="0">
      <w:lvl w:ilvl="0">
        <w:start w:val="1"/>
        <w:numFmt w:val="decimal"/>
        <w:lvlText w:val="%1."/>
        <w:legacy w:legacy="1" w:legacySpace="0" w:legacyIndent="360"/>
        <w:lvlJc w:val="left"/>
        <w:pPr>
          <w:ind w:left="360" w:hanging="360"/>
        </w:pPr>
      </w:lvl>
    </w:lvlOverride>
  </w:num>
  <w:num w:numId="3" w16cid:durableId="782531952">
    <w:abstractNumId w:val="3"/>
  </w:num>
  <w:num w:numId="4" w16cid:durableId="100686811">
    <w:abstractNumId w:val="3"/>
    <w:lvlOverride w:ilvl="0">
      <w:lvl w:ilvl="0">
        <w:start w:val="1"/>
        <w:numFmt w:val="decimal"/>
        <w:lvlText w:val="%1."/>
        <w:legacy w:legacy="1" w:legacySpace="0" w:legacyIndent="360"/>
        <w:lvlJc w:val="left"/>
        <w:pPr>
          <w:ind w:left="360" w:hanging="360"/>
        </w:pPr>
      </w:lvl>
    </w:lvlOverride>
  </w:num>
  <w:num w:numId="5" w16cid:durableId="747768336">
    <w:abstractNumId w:val="12"/>
  </w:num>
  <w:num w:numId="6" w16cid:durableId="1102259409">
    <w:abstractNumId w:val="14"/>
  </w:num>
  <w:num w:numId="7" w16cid:durableId="545877347">
    <w:abstractNumId w:val="14"/>
    <w:lvlOverride w:ilvl="0">
      <w:lvl w:ilvl="0">
        <w:start w:val="1"/>
        <w:numFmt w:val="decimal"/>
        <w:lvlText w:val="%1."/>
        <w:legacy w:legacy="1" w:legacySpace="0" w:legacyIndent="360"/>
        <w:lvlJc w:val="left"/>
        <w:pPr>
          <w:ind w:left="360" w:hanging="360"/>
        </w:pPr>
      </w:lvl>
    </w:lvlOverride>
  </w:num>
  <w:num w:numId="8" w16cid:durableId="1137529961">
    <w:abstractNumId w:val="2"/>
  </w:num>
  <w:num w:numId="9" w16cid:durableId="2144300575">
    <w:abstractNumId w:val="9"/>
  </w:num>
  <w:num w:numId="10" w16cid:durableId="1911773822">
    <w:abstractNumId w:val="5"/>
  </w:num>
  <w:num w:numId="11" w16cid:durableId="1329940052">
    <w:abstractNumId w:val="8"/>
  </w:num>
  <w:num w:numId="12" w16cid:durableId="1334989368">
    <w:abstractNumId w:val="10"/>
  </w:num>
  <w:num w:numId="13" w16cid:durableId="2052413038">
    <w:abstractNumId w:val="7"/>
  </w:num>
  <w:num w:numId="14" w16cid:durableId="2128545824">
    <w:abstractNumId w:val="16"/>
  </w:num>
  <w:num w:numId="15" w16cid:durableId="1734817668">
    <w:abstractNumId w:val="21"/>
  </w:num>
  <w:num w:numId="16" w16cid:durableId="131750380">
    <w:abstractNumId w:val="6"/>
  </w:num>
  <w:num w:numId="17" w16cid:durableId="48648919">
    <w:abstractNumId w:val="20"/>
  </w:num>
  <w:num w:numId="18" w16cid:durableId="1437678619">
    <w:abstractNumId w:val="18"/>
  </w:num>
  <w:num w:numId="19" w16cid:durableId="438568318">
    <w:abstractNumId w:val="17"/>
  </w:num>
  <w:num w:numId="20" w16cid:durableId="1471485300">
    <w:abstractNumId w:val="22"/>
  </w:num>
  <w:num w:numId="21" w16cid:durableId="1057433611">
    <w:abstractNumId w:val="23"/>
  </w:num>
  <w:num w:numId="22" w16cid:durableId="1995328161">
    <w:abstractNumId w:val="19"/>
  </w:num>
  <w:num w:numId="23" w16cid:durableId="937638299">
    <w:abstractNumId w:val="15"/>
  </w:num>
  <w:num w:numId="24" w16cid:durableId="1059087171">
    <w:abstractNumId w:val="0"/>
  </w:num>
  <w:num w:numId="25" w16cid:durableId="1420327324">
    <w:abstractNumId w:val="13"/>
  </w:num>
  <w:num w:numId="26" w16cid:durableId="920024394">
    <w:abstractNumId w:val="4"/>
  </w:num>
  <w:num w:numId="27" w16cid:durableId="153742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06BC"/>
    <w:rsid w:val="00064C24"/>
    <w:rsid w:val="00083995"/>
    <w:rsid w:val="001515A4"/>
    <w:rsid w:val="001E2A30"/>
    <w:rsid w:val="0027430D"/>
    <w:rsid w:val="002B3C80"/>
    <w:rsid w:val="00333F1A"/>
    <w:rsid w:val="00347BBF"/>
    <w:rsid w:val="003A2B78"/>
    <w:rsid w:val="003D03CE"/>
    <w:rsid w:val="00444CE3"/>
    <w:rsid w:val="004B6CA9"/>
    <w:rsid w:val="005E16BE"/>
    <w:rsid w:val="00600A77"/>
    <w:rsid w:val="006B37A7"/>
    <w:rsid w:val="0075163D"/>
    <w:rsid w:val="007A158C"/>
    <w:rsid w:val="0086111A"/>
    <w:rsid w:val="0088112C"/>
    <w:rsid w:val="009336D5"/>
    <w:rsid w:val="009735E8"/>
    <w:rsid w:val="009B3C41"/>
    <w:rsid w:val="00AB2559"/>
    <w:rsid w:val="00B732E8"/>
    <w:rsid w:val="00D26058"/>
    <w:rsid w:val="00D65335"/>
    <w:rsid w:val="00E97A88"/>
    <w:rsid w:val="00EB364E"/>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2BB04880-6AC0-4C21-BC54-68106078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2023-03-28T17:04:00Z</dcterms:created>
  <dcterms:modified xsi:type="dcterms:W3CDTF">2023-03-28T17:04:00Z</dcterms:modified>
</cp:coreProperties>
</file>