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0338E5">
        <w:rPr>
          <w:b/>
        </w:rPr>
        <w:t>Cosmetologist</w:t>
      </w:r>
      <w:r w:rsidR="000338E5">
        <w:rPr>
          <w:b/>
        </w:rPr>
        <w:tab/>
      </w:r>
      <w:r w:rsidR="000338E5">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0338E5">
        <w:rPr>
          <w:b/>
        </w:rPr>
        <w:t>7641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338E5">
        <w:rPr>
          <w:b/>
        </w:rPr>
        <w:t>:</w:t>
      </w:r>
      <w:r w:rsidR="000338E5">
        <w:rPr>
          <w:b/>
        </w:rPr>
        <w:tab/>
      </w:r>
      <w:r w:rsidR="000338E5">
        <w:rPr>
          <w:b/>
        </w:rPr>
        <w:tab/>
        <w:t xml:space="preserve">  </w:t>
      </w:r>
      <w:r w:rsidR="000B5933">
        <w:rPr>
          <w:b/>
        </w:rPr>
        <w:t>406</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EB5C42" w:rsidP="00EB5C42">
      <w:pPr>
        <w:jc w:val="both"/>
        <w:rPr>
          <w:rFonts w:cs="Arial"/>
        </w:rPr>
      </w:pPr>
      <w:r>
        <w:rPr>
          <w:rFonts w:cs="Arial"/>
        </w:rPr>
        <w:t>Under general supervision, provides cosmetology services including hair, skin and nail care to hospital patients, guests and staff</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EB5C42" w:rsidRDefault="00EB5C42" w:rsidP="00EB5C42">
      <w:pPr>
        <w:numPr>
          <w:ilvl w:val="0"/>
          <w:numId w:val="19"/>
        </w:numPr>
        <w:tabs>
          <w:tab w:val="clear" w:pos="720"/>
          <w:tab w:val="num" w:pos="450"/>
        </w:tabs>
        <w:ind w:left="450" w:hanging="450"/>
        <w:jc w:val="both"/>
        <w:rPr>
          <w:rFonts w:cs="Arial"/>
        </w:rPr>
      </w:pPr>
      <w:r>
        <w:rPr>
          <w:rFonts w:cs="Arial"/>
        </w:rPr>
        <w:t xml:space="preserve">Properly uses equipment such as scissors, clipper, razors, and waxing, for cutting and removing hair. </w:t>
      </w:r>
    </w:p>
    <w:p w:rsidR="00EB5C42" w:rsidRDefault="00EB5C42" w:rsidP="00EB5C42">
      <w:pPr>
        <w:jc w:val="both"/>
        <w:rPr>
          <w:rFonts w:cs="Arial"/>
        </w:rPr>
      </w:pPr>
    </w:p>
    <w:p w:rsidR="00EB5C42" w:rsidRDefault="00EB5C42" w:rsidP="00EB5C42">
      <w:pPr>
        <w:numPr>
          <w:ilvl w:val="0"/>
          <w:numId w:val="19"/>
        </w:numPr>
        <w:tabs>
          <w:tab w:val="clear" w:pos="720"/>
          <w:tab w:val="num" w:pos="450"/>
        </w:tabs>
        <w:ind w:left="450" w:hanging="450"/>
        <w:jc w:val="both"/>
        <w:rPr>
          <w:rFonts w:cs="Arial"/>
        </w:rPr>
      </w:pPr>
      <w:r>
        <w:rPr>
          <w:rFonts w:cs="Arial"/>
        </w:rPr>
        <w:t xml:space="preserve">Applies chemical application appropriately to hair and scalp including permanent waving solutions, tints and bleaching applications, and treatments for scalp conditions. </w:t>
      </w:r>
    </w:p>
    <w:p w:rsidR="00EB5C42" w:rsidRDefault="00EB5C42" w:rsidP="00EB5C42">
      <w:pPr>
        <w:jc w:val="both"/>
        <w:rPr>
          <w:rFonts w:cs="Arial"/>
        </w:rPr>
      </w:pPr>
    </w:p>
    <w:p w:rsidR="00EB5C42" w:rsidRDefault="00EB5C42" w:rsidP="00EB5C42">
      <w:pPr>
        <w:numPr>
          <w:ilvl w:val="0"/>
          <w:numId w:val="19"/>
        </w:numPr>
        <w:tabs>
          <w:tab w:val="clear" w:pos="720"/>
          <w:tab w:val="num" w:pos="450"/>
        </w:tabs>
        <w:ind w:left="450" w:hanging="450"/>
        <w:jc w:val="both"/>
        <w:rPr>
          <w:rFonts w:cs="Arial"/>
        </w:rPr>
      </w:pPr>
      <w:r>
        <w:rPr>
          <w:rFonts w:cs="Arial"/>
        </w:rPr>
        <w:t xml:space="preserve">Performs proper shampoo techniques and meets hair styling needs of the individual patient. </w:t>
      </w:r>
    </w:p>
    <w:p w:rsidR="00EB5C42" w:rsidRDefault="00EB5C42" w:rsidP="00EB5C42">
      <w:pPr>
        <w:jc w:val="both"/>
        <w:rPr>
          <w:rFonts w:cs="Arial"/>
        </w:rPr>
      </w:pPr>
    </w:p>
    <w:p w:rsidR="00EB5C42" w:rsidRDefault="00EB5C42" w:rsidP="00EB5C42">
      <w:pPr>
        <w:numPr>
          <w:ilvl w:val="0"/>
          <w:numId w:val="19"/>
        </w:numPr>
        <w:tabs>
          <w:tab w:val="clear" w:pos="720"/>
          <w:tab w:val="num" w:pos="450"/>
        </w:tabs>
        <w:ind w:left="450" w:hanging="450"/>
        <w:jc w:val="both"/>
        <w:rPr>
          <w:rFonts w:cs="Arial"/>
        </w:rPr>
      </w:pPr>
      <w:r>
        <w:rPr>
          <w:rFonts w:cs="Arial"/>
        </w:rPr>
        <w:t xml:space="preserve">Uses proper techniques related to skin care and application of cosmetics. </w:t>
      </w:r>
    </w:p>
    <w:p w:rsidR="00EB5C42" w:rsidRDefault="00EB5C42" w:rsidP="00EB5C42">
      <w:pPr>
        <w:jc w:val="both"/>
        <w:rPr>
          <w:rFonts w:cs="Arial"/>
        </w:rPr>
      </w:pPr>
    </w:p>
    <w:p w:rsidR="00EB5C42" w:rsidRDefault="00EB5C42" w:rsidP="00EB5C42">
      <w:pPr>
        <w:numPr>
          <w:ilvl w:val="0"/>
          <w:numId w:val="19"/>
        </w:numPr>
        <w:tabs>
          <w:tab w:val="clear" w:pos="720"/>
          <w:tab w:val="num" w:pos="450"/>
        </w:tabs>
        <w:ind w:left="450" w:hanging="450"/>
        <w:jc w:val="both"/>
        <w:rPr>
          <w:rFonts w:cs="Arial"/>
        </w:rPr>
      </w:pPr>
      <w:r>
        <w:rPr>
          <w:rFonts w:cs="Arial"/>
        </w:rPr>
        <w:t xml:space="preserve">Provides teaching and information related to hair, skin and nail care. </w:t>
      </w:r>
    </w:p>
    <w:p w:rsidR="00EB5C42" w:rsidRDefault="00EB5C42" w:rsidP="00EB5C42">
      <w:pPr>
        <w:jc w:val="both"/>
        <w:rPr>
          <w:rFonts w:cs="Arial"/>
        </w:rPr>
      </w:pPr>
    </w:p>
    <w:p w:rsidR="00EB5C42" w:rsidRPr="00EB5C42" w:rsidRDefault="00EB5C42" w:rsidP="00EB5C42">
      <w:pPr>
        <w:numPr>
          <w:ilvl w:val="0"/>
          <w:numId w:val="19"/>
        </w:numPr>
        <w:tabs>
          <w:tab w:val="clear" w:pos="720"/>
          <w:tab w:val="num" w:pos="450"/>
        </w:tabs>
        <w:ind w:left="450" w:hanging="450"/>
        <w:jc w:val="both"/>
      </w:pPr>
      <w:r>
        <w:rPr>
          <w:rFonts w:cs="Arial"/>
        </w:rPr>
        <w:t>Maintains therapeutic relationships.</w:t>
      </w:r>
    </w:p>
    <w:p w:rsidR="00EB5C42" w:rsidRPr="00EB5C42" w:rsidRDefault="00EB5C42" w:rsidP="00EB5C42">
      <w:pPr>
        <w:jc w:val="both"/>
      </w:pPr>
    </w:p>
    <w:p w:rsidR="0057671B" w:rsidRDefault="00EB5C42" w:rsidP="00EB5C42">
      <w:pPr>
        <w:numPr>
          <w:ilvl w:val="0"/>
          <w:numId w:val="19"/>
        </w:numPr>
        <w:tabs>
          <w:tab w:val="clear" w:pos="720"/>
          <w:tab w:val="num" w:pos="450"/>
        </w:tabs>
        <w:ind w:left="450" w:hanging="450"/>
        <w:jc w:val="both"/>
      </w:pPr>
      <w:r>
        <w:rPr>
          <w:rFonts w:cs="Arial"/>
        </w:rPr>
        <w:t>Meets requirements for asepsis and sanitation per hospital and cosmology codes</w:t>
      </w:r>
      <w:r w:rsidR="0057671B">
        <w:t>.</w:t>
      </w:r>
    </w:p>
    <w:p w:rsidR="000B5933" w:rsidRDefault="000B5933" w:rsidP="00BF198C">
      <w:pPr>
        <w:pStyle w:val="ListParagraph"/>
      </w:pPr>
    </w:p>
    <w:p w:rsidR="000B5933" w:rsidRDefault="000B5933" w:rsidP="00EB5C42">
      <w:pPr>
        <w:numPr>
          <w:ilvl w:val="0"/>
          <w:numId w:val="19"/>
        </w:numPr>
        <w:tabs>
          <w:tab w:val="clear" w:pos="720"/>
          <w:tab w:val="num" w:pos="450"/>
        </w:tabs>
        <w:ind w:left="450" w:hanging="450"/>
        <w:jc w:val="both"/>
      </w:pPr>
      <w:r>
        <w:t>Coordinates flow of salon customers for service and retail operations.</w:t>
      </w:r>
    </w:p>
    <w:p w:rsidR="000B5933" w:rsidRDefault="000B5933" w:rsidP="00BF198C">
      <w:pPr>
        <w:pStyle w:val="ListParagraph"/>
      </w:pPr>
    </w:p>
    <w:p w:rsidR="000B5933" w:rsidRDefault="000B5933" w:rsidP="00EB5C42">
      <w:pPr>
        <w:numPr>
          <w:ilvl w:val="0"/>
          <w:numId w:val="19"/>
        </w:numPr>
        <w:tabs>
          <w:tab w:val="clear" w:pos="720"/>
          <w:tab w:val="num" w:pos="450"/>
        </w:tabs>
        <w:ind w:left="450" w:hanging="450"/>
        <w:jc w:val="both"/>
      </w:pPr>
      <w:r>
        <w:t>Performs inventory management and cash handling activities in accordance with applicable policies and procedures.</w:t>
      </w:r>
    </w:p>
    <w:p w:rsidR="00BC4D48" w:rsidRDefault="00BC4D48" w:rsidP="00BF198C">
      <w:pPr>
        <w:pStyle w:val="ListParagraph"/>
      </w:pPr>
    </w:p>
    <w:p w:rsidR="00BC4D48" w:rsidRPr="00BC4D48" w:rsidRDefault="00BC4D48" w:rsidP="00EB5C42">
      <w:pPr>
        <w:numPr>
          <w:ilvl w:val="0"/>
          <w:numId w:val="19"/>
        </w:numPr>
        <w:tabs>
          <w:tab w:val="clear" w:pos="720"/>
          <w:tab w:val="num" w:pos="450"/>
        </w:tabs>
        <w:ind w:left="450" w:hanging="450"/>
        <w:jc w:val="both"/>
      </w:pPr>
      <w:r w:rsidRPr="00BC4D48">
        <w:t>Anticipates and addresses guests’ service needs; demonstrates superior customer service skills by identifying, fulfilling and exceeding the needs of guests. Recognizes and fulfills service recovery opportunities.</w:t>
      </w:r>
    </w:p>
    <w:p w:rsidR="00E26010" w:rsidRDefault="00E26010" w:rsidP="00EB5C42"/>
    <w:p w:rsidR="00AE7CF4" w:rsidRDefault="00AE7CF4"/>
    <w:p w:rsidR="00BC4D48" w:rsidRDefault="00BC4D48"/>
    <w:p w:rsidR="003A2B78" w:rsidRPr="001E2A30" w:rsidRDefault="003A2B78">
      <w:r>
        <w:rPr>
          <w:b/>
          <w:u w:val="single"/>
        </w:rPr>
        <w:t>KNOWLEDGE, SKILLS, AND ABILITIES</w:t>
      </w:r>
      <w:r w:rsidR="001E2A30">
        <w:rPr>
          <w:b/>
        </w:rPr>
        <w:t>:</w:t>
      </w:r>
    </w:p>
    <w:p w:rsidR="003A2B78" w:rsidRDefault="003A2B78"/>
    <w:p w:rsidR="00EB5C42" w:rsidRDefault="00EB5C42" w:rsidP="00EB5C42">
      <w:pPr>
        <w:numPr>
          <w:ilvl w:val="0"/>
          <w:numId w:val="21"/>
        </w:numPr>
        <w:ind w:hanging="720"/>
        <w:jc w:val="both"/>
        <w:rPr>
          <w:rFonts w:cs="Arial"/>
        </w:rPr>
      </w:pPr>
      <w:r>
        <w:rPr>
          <w:rFonts w:cs="Arial"/>
        </w:rPr>
        <w:t xml:space="preserve">Knowledge of the methods and techniques used in the cosmetology field and current/popular hairstyles.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Knowledge of proper use of equipment such as scissors, clippers, razors, and waxing.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Knowledge of proper uses of chemical applications such as permanent waving solutions, tints and bleaching applications.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Knowledge of proper techniques related to skin care and cosmetics.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Knowledge of asepsis and sanitation requirements per hospital and cosmetology codes.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Knowledge of common safety practices and safe operation of equipment. </w:t>
      </w:r>
    </w:p>
    <w:p w:rsidR="000B5933" w:rsidRDefault="000B5933" w:rsidP="00BF198C">
      <w:pPr>
        <w:pStyle w:val="ListParagraph"/>
        <w:rPr>
          <w:rFonts w:cs="Arial"/>
        </w:rPr>
      </w:pPr>
    </w:p>
    <w:p w:rsidR="000B5933" w:rsidRDefault="000B5933" w:rsidP="00EB5C42">
      <w:pPr>
        <w:numPr>
          <w:ilvl w:val="0"/>
          <w:numId w:val="21"/>
        </w:numPr>
        <w:ind w:hanging="720"/>
        <w:jc w:val="both"/>
        <w:rPr>
          <w:rFonts w:cs="Arial"/>
        </w:rPr>
      </w:pPr>
      <w:r>
        <w:rPr>
          <w:rFonts w:cs="Arial"/>
        </w:rPr>
        <w:t>Skill in cash handling and performing arithmetic computations.</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Ability to deal effectively and tactfully and maintain effective therapeutic relationships with others.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Ability to maintain effective working relationships with others.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Ability to maintain patients’ safety. </w:t>
      </w:r>
    </w:p>
    <w:p w:rsidR="00EB5C42" w:rsidRDefault="00EB5C42" w:rsidP="00EB5C42">
      <w:pPr>
        <w:jc w:val="both"/>
        <w:rPr>
          <w:rFonts w:cs="Arial"/>
        </w:rPr>
      </w:pPr>
    </w:p>
    <w:p w:rsidR="00EB5C42" w:rsidRDefault="00EB5C42" w:rsidP="00EB5C42">
      <w:pPr>
        <w:numPr>
          <w:ilvl w:val="0"/>
          <w:numId w:val="21"/>
        </w:numPr>
        <w:ind w:hanging="720"/>
        <w:jc w:val="both"/>
        <w:rPr>
          <w:rFonts w:cs="Arial"/>
        </w:rPr>
      </w:pPr>
      <w:r>
        <w:rPr>
          <w:rFonts w:cs="Arial"/>
        </w:rPr>
        <w:t xml:space="preserve">Ability to preserve patients' right to confidentiality. </w:t>
      </w:r>
    </w:p>
    <w:p w:rsidR="00EB5C42" w:rsidRDefault="00EB5C42" w:rsidP="00EB5C42">
      <w:pPr>
        <w:jc w:val="both"/>
        <w:rPr>
          <w:rFonts w:cs="Arial"/>
        </w:rPr>
      </w:pPr>
    </w:p>
    <w:p w:rsidR="00EB5C42" w:rsidRPr="00EB5C42" w:rsidRDefault="00EB5C42" w:rsidP="00EB5C42">
      <w:pPr>
        <w:numPr>
          <w:ilvl w:val="0"/>
          <w:numId w:val="21"/>
        </w:numPr>
        <w:ind w:hanging="720"/>
        <w:jc w:val="both"/>
      </w:pPr>
      <w:r>
        <w:rPr>
          <w:rFonts w:cs="Arial"/>
        </w:rPr>
        <w:t xml:space="preserve">Ability to maintain patient cosmetology records. </w:t>
      </w:r>
    </w:p>
    <w:p w:rsidR="00EB5C42" w:rsidRPr="00EB5C42" w:rsidRDefault="00EB5C42" w:rsidP="00EB5C42">
      <w:pPr>
        <w:jc w:val="both"/>
      </w:pPr>
    </w:p>
    <w:p w:rsidR="0056107C" w:rsidRDefault="00EB5C42" w:rsidP="00EB5C42">
      <w:pPr>
        <w:numPr>
          <w:ilvl w:val="0"/>
          <w:numId w:val="21"/>
        </w:numPr>
        <w:ind w:hanging="720"/>
        <w:jc w:val="both"/>
      </w:pPr>
      <w:r>
        <w:rPr>
          <w:rFonts w:cs="Arial"/>
        </w:rPr>
        <w:t>Ability to stand for long periods of time</w:t>
      </w:r>
      <w:r w:rsidR="0056107C">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A77646" w:rsidRPr="00A11B79" w:rsidRDefault="00EB5C42" w:rsidP="00AE7CF4">
      <w:pPr>
        <w:jc w:val="both"/>
      </w:pPr>
      <w:r>
        <w:rPr>
          <w:rFonts w:cs="Arial"/>
        </w:rPr>
        <w:t xml:space="preserve">Licensed to practice as a Cosmetologist in </w:t>
      </w:r>
      <w:smartTag w:uri="urn:schemas-microsoft-com:office:smarttags" w:element="place">
        <w:smartTag w:uri="urn:schemas-microsoft-com:office:smarttags" w:element="State">
          <w:r>
            <w:rPr>
              <w:rFonts w:cs="Arial"/>
            </w:rPr>
            <w:t>Iowa</w:t>
          </w:r>
        </w:smartTag>
      </w:smartTag>
      <w:r w:rsidR="00E465E9" w:rsidRPr="00A11B79">
        <w:rPr>
          <w:rFonts w:cs="Arial"/>
          <w:szCs w:val="24"/>
        </w:rPr>
        <w:t>.</w:t>
      </w:r>
    </w:p>
    <w:p w:rsidR="00E465E9" w:rsidRDefault="00E465E9">
      <w:pPr>
        <w:jc w:val="both"/>
      </w:pPr>
    </w:p>
    <w:p w:rsidR="00AE7CF4" w:rsidRPr="00A11B79" w:rsidRDefault="00AE7CF4">
      <w:pPr>
        <w:jc w:val="both"/>
      </w:pPr>
    </w:p>
    <w:p w:rsidR="003A2B78" w:rsidRDefault="003A2B78">
      <w:pPr>
        <w:jc w:val="both"/>
      </w:pPr>
      <w:r>
        <w:rPr>
          <w:sz w:val="16"/>
        </w:rPr>
        <w:t>H:(hr/classdes)</w:t>
      </w:r>
      <w:r w:rsidR="00EB5C42">
        <w:rPr>
          <w:sz w:val="16"/>
        </w:rPr>
        <w:t>764</w:t>
      </w:r>
      <w:r w:rsidR="00217DD4">
        <w:rPr>
          <w:sz w:val="16"/>
        </w:rPr>
        <w:t>1</w:t>
      </w:r>
      <w:r w:rsidR="00AE7CF4">
        <w:rPr>
          <w:sz w:val="16"/>
        </w:rPr>
        <w:tab/>
      </w:r>
      <w:r>
        <w:tab/>
      </w:r>
      <w:r>
        <w:tab/>
      </w:r>
      <w:r w:rsidR="00521215">
        <w:tab/>
      </w:r>
      <w:r>
        <w:tab/>
      </w:r>
      <w:r>
        <w:rPr>
          <w:b/>
          <w:u w:val="single"/>
        </w:rPr>
        <w:t>REVISION EFFECTIVE</w:t>
      </w:r>
      <w:r w:rsidR="00EB5C42">
        <w:rPr>
          <w:b/>
        </w:rPr>
        <w:t>:</w:t>
      </w:r>
      <w:r w:rsidR="00EB5C42">
        <w:rPr>
          <w:b/>
        </w:rPr>
        <w:tab/>
        <w:t xml:space="preserve"> </w:t>
      </w:r>
      <w:r w:rsidR="00C1737D">
        <w:rPr>
          <w:b/>
        </w:rPr>
        <w:t>May 1, 2016</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482C" w:rsidRDefault="00B9482C">
      <w:r>
        <w:separator/>
      </w:r>
    </w:p>
  </w:endnote>
  <w:endnote w:type="continuationSeparator" w:id="0">
    <w:p w:rsidR="00B9482C" w:rsidRDefault="00B9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42" w:rsidRDefault="00EB5C4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482C" w:rsidRDefault="00B9482C">
      <w:r>
        <w:separator/>
      </w:r>
    </w:p>
  </w:footnote>
  <w:footnote w:type="continuationSeparator" w:id="0">
    <w:p w:rsidR="00B9482C" w:rsidRDefault="00B9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42" w:rsidRDefault="00EB5C42" w:rsidP="00D65335">
    <w:pPr>
      <w:rPr>
        <w:b/>
      </w:rPr>
    </w:pPr>
    <w:r>
      <w:rPr>
        <w:b/>
        <w:u w:val="single"/>
      </w:rPr>
      <w:t>Class Title</w:t>
    </w:r>
    <w:r>
      <w:rPr>
        <w:b/>
      </w:rPr>
      <w:t>:</w:t>
    </w:r>
    <w:r>
      <w:rPr>
        <w:b/>
      </w:rPr>
      <w:tab/>
      <w:t>Cosmetologist</w:t>
    </w:r>
    <w:r>
      <w:rPr>
        <w:b/>
      </w:rPr>
      <w:tab/>
    </w:r>
    <w:r>
      <w:rPr>
        <w:b/>
      </w:rPr>
      <w:tab/>
    </w:r>
    <w:r>
      <w:rPr>
        <w:b/>
      </w:rPr>
      <w:tab/>
    </w:r>
    <w:r>
      <w:rPr>
        <w:b/>
      </w:rPr>
      <w:tab/>
    </w:r>
    <w:r>
      <w:rPr>
        <w:b/>
      </w:rPr>
      <w:tab/>
    </w:r>
    <w:r>
      <w:rPr>
        <w:b/>
        <w:u w:val="single"/>
      </w:rPr>
      <w:t>Class Code</w:t>
    </w:r>
    <w:r>
      <w:rPr>
        <w:b/>
      </w:rPr>
      <w:t>:</w:t>
    </w:r>
    <w:r>
      <w:rPr>
        <w:b/>
      </w:rPr>
      <w:tab/>
    </w:r>
    <w:r>
      <w:rPr>
        <w:b/>
      </w:rPr>
      <w:tab/>
      <w:t>7641</w:t>
    </w:r>
  </w:p>
  <w:p w:rsidR="00EB5C42" w:rsidRPr="00600A77" w:rsidRDefault="00EB5C42" w:rsidP="00D65335">
    <w:pPr>
      <w:rPr>
        <w:b/>
        <w:sz w:val="8"/>
        <w:szCs w:val="8"/>
      </w:rPr>
    </w:pPr>
  </w:p>
  <w:p w:rsidR="00EB5C42" w:rsidRDefault="00EB5C4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405</w:t>
    </w:r>
  </w:p>
  <w:p w:rsidR="00EB5C42" w:rsidRPr="00D65335" w:rsidRDefault="00EB5C4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1"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2"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3"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5"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6"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7"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9"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0"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1"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2"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13"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14"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15"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16"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17" w15:restartNumberingAfterBreak="0">
    <w:nsid w:val="6C83290A"/>
    <w:multiLevelType w:val="singleLevel"/>
    <w:tmpl w:val="0409000F"/>
    <w:lvl w:ilvl="0">
      <w:start w:val="1"/>
      <w:numFmt w:val="decimal"/>
      <w:lvlText w:val="%1."/>
      <w:lvlJc w:val="left"/>
      <w:pPr>
        <w:tabs>
          <w:tab w:val="num" w:pos="360"/>
        </w:tabs>
        <w:ind w:left="360" w:hanging="360"/>
      </w:pPr>
    </w:lvl>
  </w:abstractNum>
  <w:num w:numId="1" w16cid:durableId="744498964">
    <w:abstractNumId w:val="10"/>
  </w:num>
  <w:num w:numId="2" w16cid:durableId="1918130001">
    <w:abstractNumId w:val="17"/>
  </w:num>
  <w:num w:numId="3" w16cid:durableId="419102923">
    <w:abstractNumId w:val="7"/>
  </w:num>
  <w:num w:numId="4" w16cid:durableId="346955056">
    <w:abstractNumId w:val="6"/>
  </w:num>
  <w:num w:numId="5" w16cid:durableId="1591356287">
    <w:abstractNumId w:val="13"/>
  </w:num>
  <w:num w:numId="6" w16cid:durableId="1347825356">
    <w:abstractNumId w:val="2"/>
  </w:num>
  <w:num w:numId="7" w16cid:durableId="301539861">
    <w:abstractNumId w:val="12"/>
  </w:num>
  <w:num w:numId="8" w16cid:durableId="1238661939">
    <w:abstractNumId w:val="5"/>
  </w:num>
  <w:num w:numId="9" w16cid:durableId="337465816">
    <w:abstractNumId w:val="9"/>
  </w:num>
  <w:num w:numId="10" w16cid:durableId="356003490">
    <w:abstractNumId w:val="14"/>
  </w:num>
  <w:num w:numId="11" w16cid:durableId="1252542920">
    <w:abstractNumId w:val="4"/>
  </w:num>
  <w:num w:numId="12" w16cid:durableId="867907854">
    <w:abstractNumId w:val="4"/>
    <w:lvlOverride w:ilvl="0">
      <w:lvl w:ilvl="0">
        <w:start w:val="1"/>
        <w:numFmt w:val="decimal"/>
        <w:lvlText w:val="%1."/>
        <w:legacy w:legacy="1" w:legacySpace="0" w:legacyIndent="360"/>
        <w:lvlJc w:val="left"/>
        <w:pPr>
          <w:ind w:left="360" w:hanging="360"/>
        </w:pPr>
      </w:lvl>
    </w:lvlOverride>
  </w:num>
  <w:num w:numId="13" w16cid:durableId="2107650465">
    <w:abstractNumId w:val="4"/>
    <w:lvlOverride w:ilvl="0">
      <w:lvl w:ilvl="0">
        <w:start w:val="1"/>
        <w:numFmt w:val="decimal"/>
        <w:lvlText w:val="%1."/>
        <w:legacy w:legacy="1" w:legacySpace="0" w:legacyIndent="360"/>
        <w:lvlJc w:val="left"/>
        <w:pPr>
          <w:ind w:left="360" w:hanging="360"/>
        </w:pPr>
      </w:lvl>
    </w:lvlOverride>
  </w:num>
  <w:num w:numId="14" w16cid:durableId="997533233">
    <w:abstractNumId w:val="4"/>
    <w:lvlOverride w:ilvl="0">
      <w:lvl w:ilvl="0">
        <w:start w:val="1"/>
        <w:numFmt w:val="decimal"/>
        <w:lvlText w:val="%1."/>
        <w:legacy w:legacy="1" w:legacySpace="0" w:legacyIndent="360"/>
        <w:lvlJc w:val="left"/>
        <w:pPr>
          <w:ind w:left="360" w:hanging="360"/>
        </w:pPr>
      </w:lvl>
    </w:lvlOverride>
  </w:num>
  <w:num w:numId="15" w16cid:durableId="1654530397">
    <w:abstractNumId w:val="16"/>
  </w:num>
  <w:num w:numId="16" w16cid:durableId="471752857">
    <w:abstractNumId w:val="3"/>
  </w:num>
  <w:num w:numId="17" w16cid:durableId="281230962">
    <w:abstractNumId w:val="11"/>
  </w:num>
  <w:num w:numId="18" w16cid:durableId="1569027442">
    <w:abstractNumId w:val="0"/>
  </w:num>
  <w:num w:numId="19" w16cid:durableId="1494880171">
    <w:abstractNumId w:val="15"/>
  </w:num>
  <w:num w:numId="20" w16cid:durableId="1142383150">
    <w:abstractNumId w:val="1"/>
  </w:num>
  <w:num w:numId="21" w16cid:durableId="1045838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745C"/>
    <w:rsid w:val="000338E5"/>
    <w:rsid w:val="000479AA"/>
    <w:rsid w:val="00095FE4"/>
    <w:rsid w:val="000A58C7"/>
    <w:rsid w:val="000B5933"/>
    <w:rsid w:val="00187493"/>
    <w:rsid w:val="001A5C99"/>
    <w:rsid w:val="001E2A30"/>
    <w:rsid w:val="00217DD4"/>
    <w:rsid w:val="002264D3"/>
    <w:rsid w:val="00260854"/>
    <w:rsid w:val="002915BA"/>
    <w:rsid w:val="002B3C80"/>
    <w:rsid w:val="00333F1A"/>
    <w:rsid w:val="00347BBF"/>
    <w:rsid w:val="003A2B78"/>
    <w:rsid w:val="00430819"/>
    <w:rsid w:val="004412C2"/>
    <w:rsid w:val="004A198F"/>
    <w:rsid w:val="004B6CA9"/>
    <w:rsid w:val="004D503C"/>
    <w:rsid w:val="00514AA0"/>
    <w:rsid w:val="00521215"/>
    <w:rsid w:val="00541D60"/>
    <w:rsid w:val="0056107C"/>
    <w:rsid w:val="0057671B"/>
    <w:rsid w:val="005F5F98"/>
    <w:rsid w:val="00600A77"/>
    <w:rsid w:val="00682BE6"/>
    <w:rsid w:val="0072495D"/>
    <w:rsid w:val="007341DC"/>
    <w:rsid w:val="0075163D"/>
    <w:rsid w:val="007836BD"/>
    <w:rsid w:val="007963F4"/>
    <w:rsid w:val="007A158C"/>
    <w:rsid w:val="008736A1"/>
    <w:rsid w:val="008C4875"/>
    <w:rsid w:val="009108CE"/>
    <w:rsid w:val="009A7938"/>
    <w:rsid w:val="009D2627"/>
    <w:rsid w:val="00A11B79"/>
    <w:rsid w:val="00A77646"/>
    <w:rsid w:val="00AB2559"/>
    <w:rsid w:val="00AE7CF4"/>
    <w:rsid w:val="00B06AFA"/>
    <w:rsid w:val="00B20196"/>
    <w:rsid w:val="00B4674F"/>
    <w:rsid w:val="00B9482C"/>
    <w:rsid w:val="00B96BCC"/>
    <w:rsid w:val="00BC4D48"/>
    <w:rsid w:val="00BF198C"/>
    <w:rsid w:val="00C1737D"/>
    <w:rsid w:val="00C5199F"/>
    <w:rsid w:val="00C867E5"/>
    <w:rsid w:val="00CE68DC"/>
    <w:rsid w:val="00D16E60"/>
    <w:rsid w:val="00D4023B"/>
    <w:rsid w:val="00D51609"/>
    <w:rsid w:val="00D65335"/>
    <w:rsid w:val="00D76AFF"/>
    <w:rsid w:val="00E00521"/>
    <w:rsid w:val="00E26010"/>
    <w:rsid w:val="00E465E9"/>
    <w:rsid w:val="00E64185"/>
    <w:rsid w:val="00EB5C42"/>
    <w:rsid w:val="00EC0AE6"/>
    <w:rsid w:val="00ED6DA8"/>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95F2F7A-E239-4A95-8889-66F7B4D7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ListParagraph">
    <w:name w:val="List Paragraph"/>
    <w:basedOn w:val="Normal"/>
    <w:uiPriority w:val="34"/>
    <w:qFormat/>
    <w:rsid w:val="000B5933"/>
    <w:pPr>
      <w:ind w:left="720"/>
    </w:pPr>
  </w:style>
  <w:style w:type="paragraph" w:styleId="BalloonText">
    <w:name w:val="Balloon Text"/>
    <w:basedOn w:val="Normal"/>
    <w:link w:val="BalloonTextChar"/>
    <w:rsid w:val="00BC4D48"/>
    <w:rPr>
      <w:rFonts w:ascii="Segoe UI" w:hAnsi="Segoe UI" w:cs="Segoe UI"/>
      <w:sz w:val="18"/>
      <w:szCs w:val="18"/>
    </w:rPr>
  </w:style>
  <w:style w:type="character" w:customStyle="1" w:styleId="BalloonTextChar">
    <w:name w:val="Balloon Text Char"/>
    <w:link w:val="BalloonText"/>
    <w:rsid w:val="00BC4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2004-12-08T17:42:00Z</cp:lastPrinted>
  <dcterms:created xsi:type="dcterms:W3CDTF">2023-03-30T18:48:00Z</dcterms:created>
  <dcterms:modified xsi:type="dcterms:W3CDTF">2023-03-30T18:48:00Z</dcterms:modified>
</cp:coreProperties>
</file>