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E2560">
        <w:rPr>
          <w:rFonts w:hint="eastAsia"/>
          <w:b/>
          <w:lang w:eastAsia="zh-CN"/>
        </w:rPr>
        <w:t>Fire Safety Technician I</w:t>
      </w:r>
      <w:r w:rsidR="008823C5">
        <w:rPr>
          <w:rFonts w:hint="eastAsia"/>
          <w:b/>
          <w:lang w:eastAsia="zh-CN"/>
        </w:rPr>
        <w:t>I</w:t>
      </w:r>
      <w:r w:rsidR="003D407D">
        <w:rPr>
          <w:rFonts w:hint="eastAsia"/>
          <w:b/>
          <w:lang w:eastAsia="zh-CN"/>
        </w:rPr>
        <w:t>I</w:t>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72536F">
        <w:rPr>
          <w:b/>
        </w:rPr>
        <w:t>7734</w:t>
      </w:r>
    </w:p>
    <w:p w:rsidR="003A2B78" w:rsidRDefault="003A2B78">
      <w:pPr>
        <w:rPr>
          <w:b/>
        </w:rPr>
      </w:pPr>
      <w:r>
        <w:rPr>
          <w:b/>
        </w:rPr>
        <w:tab/>
      </w:r>
      <w:r>
        <w:rPr>
          <w:b/>
        </w:rPr>
        <w:tab/>
      </w:r>
    </w:p>
    <w:p w:rsidR="003A2B78" w:rsidRDefault="003A2B78" w:rsidP="00EB5C42">
      <w:pPr>
        <w:rPr>
          <w:rFonts w:hint="eastAsia"/>
          <w:b/>
          <w:lang w:eastAsia="zh-CN"/>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E2560">
        <w:rPr>
          <w:b/>
        </w:rPr>
        <w:t>:</w:t>
      </w:r>
      <w:r w:rsidR="001E2560">
        <w:rPr>
          <w:b/>
        </w:rPr>
        <w:tab/>
      </w:r>
      <w:r w:rsidR="001E2560">
        <w:rPr>
          <w:b/>
        </w:rPr>
        <w:tab/>
        <w:t xml:space="preserve">  </w:t>
      </w:r>
      <w:r w:rsidR="00A87D44">
        <w:rPr>
          <w:b/>
        </w:rPr>
        <w:t>4</w:t>
      </w:r>
      <w:r w:rsidR="003D407D">
        <w:rPr>
          <w:rFonts w:hint="eastAsia"/>
          <w:b/>
          <w:lang w:eastAsia="zh-CN"/>
        </w:rPr>
        <w:t>15</w:t>
      </w:r>
    </w:p>
    <w:p w:rsidR="00B96BCC" w:rsidRDefault="00B96BCC" w:rsidP="00EB5C42">
      <w:pPr>
        <w:rPr>
          <w:b/>
        </w:rPr>
      </w:pPr>
    </w:p>
    <w:p w:rsidR="003A2B78" w:rsidRDefault="003A2B78" w:rsidP="00EB5C42">
      <w:pPr>
        <w:jc w:val="both"/>
        <w:rPr>
          <w:rFonts w:hint="eastAsia"/>
          <w:b/>
          <w:lang w:eastAsia="zh-CN"/>
        </w:rPr>
      </w:pPr>
    </w:p>
    <w:p w:rsidR="003D407D" w:rsidRPr="003D407D" w:rsidRDefault="003D407D" w:rsidP="003D407D">
      <w:pPr>
        <w:jc w:val="both"/>
        <w:rPr>
          <w:rFonts w:cs="Calibri"/>
          <w:b/>
          <w:color w:val="000000"/>
        </w:rPr>
      </w:pPr>
      <w:r w:rsidRPr="003D407D">
        <w:rPr>
          <w:rFonts w:cs="Calibri"/>
          <w:b/>
          <w:color w:val="000000"/>
          <w:u w:val="single"/>
        </w:rPr>
        <w:t>GENERAL CLASS DESCRIPTION</w:t>
      </w:r>
      <w:r w:rsidRPr="003D407D">
        <w:rPr>
          <w:rFonts w:cs="Calibri"/>
          <w:b/>
          <w:color w:val="000000"/>
        </w:rPr>
        <w:t>:</w:t>
      </w:r>
    </w:p>
    <w:p w:rsidR="00763ECB" w:rsidRDefault="00763ECB" w:rsidP="00763ECB">
      <w:pPr>
        <w:jc w:val="both"/>
        <w:rPr>
          <w:rFonts w:cs="Calibri" w:hint="eastAsia"/>
          <w:color w:val="000000"/>
          <w:lang w:eastAsia="zh-CN"/>
        </w:rPr>
      </w:pPr>
    </w:p>
    <w:p w:rsidR="00763ECB" w:rsidRPr="00763ECB" w:rsidRDefault="00763ECB" w:rsidP="0006694F">
      <w:pPr>
        <w:rPr>
          <w:rFonts w:cs="Calibri"/>
          <w:b/>
          <w:color w:val="000000"/>
        </w:rPr>
      </w:pPr>
      <w:r w:rsidRPr="00763ECB">
        <w:rPr>
          <w:rFonts w:cs="Calibri"/>
          <w:color w:val="000000"/>
        </w:rPr>
        <w:t xml:space="preserve">Under general supervision conducts inspections, tests and consultations necessary to </w:t>
      </w:r>
      <w:r w:rsidR="00D81D80">
        <w:rPr>
          <w:rFonts w:cs="Calibri"/>
          <w:color w:val="000000"/>
        </w:rPr>
        <w:t>e</w:t>
      </w:r>
      <w:r w:rsidRPr="00763ECB">
        <w:rPr>
          <w:rFonts w:cs="Calibri"/>
          <w:color w:val="000000"/>
        </w:rPr>
        <w:t>nsure compliance with good safety practices and the standards imposed under Federal and State Occupational Safety and Health Laws applicable to all buildings and facilities and discover and recommend the remedies for safety hazards in those buildings and facilities. Oversees and coordinates the preparation and review of engineering drawings, justifications, and estimates for accuracy and utility.  Modifies and maintains complex life safety equipment. Provides functional supervision over support staff including other Technicians.</w:t>
      </w:r>
    </w:p>
    <w:p w:rsidR="00AE7CF4" w:rsidRDefault="00AE7CF4" w:rsidP="0006694F">
      <w:pPr>
        <w:rPr>
          <w:rFonts w:cs="Arial"/>
          <w:b/>
        </w:rPr>
      </w:pPr>
    </w:p>
    <w:p w:rsidR="0006694F" w:rsidRDefault="0006694F" w:rsidP="0006694F">
      <w:pPr>
        <w:rPr>
          <w:rFonts w:cs="Arial"/>
          <w:b/>
        </w:rPr>
      </w:pPr>
    </w:p>
    <w:p w:rsidR="003A2B78" w:rsidRPr="00333F1A" w:rsidRDefault="003A2B78" w:rsidP="0006694F">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6694F">
      <w:pPr>
        <w:rPr>
          <w:rFonts w:cs="Arial"/>
          <w:b/>
        </w:rPr>
      </w:pPr>
    </w:p>
    <w:p w:rsidR="0006694F" w:rsidRDefault="00732992" w:rsidP="0006694F">
      <w:pPr>
        <w:numPr>
          <w:ilvl w:val="0"/>
          <w:numId w:val="37"/>
        </w:numPr>
        <w:ind w:left="360"/>
        <w:rPr>
          <w:rFonts w:cs="Calibri"/>
          <w:color w:val="000000"/>
        </w:rPr>
      </w:pPr>
      <w:r w:rsidRPr="00732992">
        <w:rPr>
          <w:rFonts w:cs="Calibri"/>
          <w:color w:val="000000"/>
        </w:rPr>
        <w:t>Performs all characteristic duties and responsibilities of Fire Safety Technician II</w:t>
      </w:r>
      <w:r w:rsidR="0006694F">
        <w:rPr>
          <w:rFonts w:cs="Calibri"/>
          <w:color w:val="000000"/>
        </w:rPr>
        <w:t>.</w:t>
      </w:r>
    </w:p>
    <w:p w:rsidR="0006694F" w:rsidRDefault="0006694F" w:rsidP="0006694F">
      <w:pPr>
        <w:ind w:left="360"/>
        <w:rPr>
          <w:rFonts w:cs="Calibri"/>
          <w:color w:val="000000"/>
        </w:rPr>
      </w:pPr>
    </w:p>
    <w:p w:rsidR="0006694F" w:rsidRDefault="00A87A26" w:rsidP="0006694F">
      <w:pPr>
        <w:numPr>
          <w:ilvl w:val="0"/>
          <w:numId w:val="37"/>
        </w:numPr>
        <w:ind w:left="360"/>
        <w:rPr>
          <w:rFonts w:cs="Calibri"/>
          <w:color w:val="000000"/>
        </w:rPr>
      </w:pPr>
      <w:r>
        <w:rPr>
          <w:rFonts w:cs="Calibri"/>
          <w:color w:val="000000"/>
        </w:rPr>
        <w:t>Conducts p</w:t>
      </w:r>
      <w:r w:rsidR="00732992" w:rsidRPr="0006694F">
        <w:rPr>
          <w:rFonts w:cs="Calibri"/>
          <w:color w:val="000000"/>
        </w:rPr>
        <w:t>erformance testing of sprinkler and suppression systems.</w:t>
      </w:r>
    </w:p>
    <w:p w:rsidR="0006694F" w:rsidRDefault="0006694F" w:rsidP="0006694F">
      <w:pPr>
        <w:ind w:left="360"/>
        <w:rPr>
          <w:rFonts w:cs="Calibri"/>
          <w:color w:val="000000"/>
        </w:rPr>
      </w:pPr>
    </w:p>
    <w:p w:rsidR="0006694F" w:rsidRDefault="00732992" w:rsidP="0006694F">
      <w:pPr>
        <w:numPr>
          <w:ilvl w:val="0"/>
          <w:numId w:val="37"/>
        </w:numPr>
        <w:ind w:left="360"/>
        <w:rPr>
          <w:rFonts w:cs="Calibri"/>
          <w:color w:val="000000"/>
        </w:rPr>
      </w:pPr>
      <w:r w:rsidRPr="0006694F">
        <w:rPr>
          <w:rFonts w:cs="Calibri"/>
          <w:color w:val="000000"/>
        </w:rPr>
        <w:t>Provides functional supervision including training and instruction to other staff.</w:t>
      </w:r>
    </w:p>
    <w:p w:rsidR="0006694F" w:rsidRDefault="0006694F" w:rsidP="0006694F">
      <w:pPr>
        <w:ind w:left="360"/>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rPr>
        <w:t xml:space="preserve">Reviews architectural drawings, and specifications of new construction projects and building alterations for adherence to safety and code standards. Attends meetings with engineers, managers, and contractors </w:t>
      </w:r>
      <w:r w:rsidR="00152BCF" w:rsidRPr="0006694F">
        <w:rPr>
          <w:rFonts w:cs="Calibri"/>
          <w:color w:val="000000"/>
        </w:rPr>
        <w:t>regarding</w:t>
      </w:r>
      <w:r w:rsidRPr="0006694F">
        <w:rPr>
          <w:rFonts w:cs="Calibri"/>
          <w:color w:val="000000"/>
        </w:rPr>
        <w:t xml:space="preserve"> fire and life safety systems and plans.</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May initiate designs and bid documents for supplies and services necessary to develop and maintain sprinkler, suppression, and alarm equipment and their support systems.</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Recommend</w:t>
      </w:r>
      <w:r w:rsidR="00A87A26">
        <w:rPr>
          <w:rFonts w:cs="Calibri"/>
          <w:color w:val="000000"/>
          <w:szCs w:val="24"/>
        </w:rPr>
        <w:t>s</w:t>
      </w:r>
      <w:r w:rsidRPr="0006694F">
        <w:rPr>
          <w:rFonts w:cs="Calibri"/>
          <w:color w:val="000000"/>
          <w:szCs w:val="24"/>
        </w:rPr>
        <w:t xml:space="preserve"> specification and design standards for fire sprinkler, suppression, alarm, and life safety equipment.</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Design</w:t>
      </w:r>
      <w:r w:rsidR="00A87A26">
        <w:rPr>
          <w:rFonts w:cs="Calibri"/>
          <w:color w:val="000000"/>
          <w:szCs w:val="24"/>
        </w:rPr>
        <w:t>s</w:t>
      </w:r>
      <w:r w:rsidRPr="0006694F">
        <w:rPr>
          <w:rFonts w:cs="Calibri"/>
          <w:color w:val="000000"/>
          <w:szCs w:val="24"/>
        </w:rPr>
        <w:t>, program</w:t>
      </w:r>
      <w:r w:rsidR="00A87A26">
        <w:rPr>
          <w:rFonts w:cs="Calibri"/>
          <w:color w:val="000000"/>
          <w:szCs w:val="24"/>
        </w:rPr>
        <w:t>s</w:t>
      </w:r>
      <w:r w:rsidRPr="0006694F">
        <w:rPr>
          <w:rFonts w:cs="Calibri"/>
          <w:color w:val="000000"/>
          <w:szCs w:val="24"/>
        </w:rPr>
        <w:t>, install</w:t>
      </w:r>
      <w:r w:rsidR="00A87A26">
        <w:rPr>
          <w:rFonts w:cs="Calibri"/>
          <w:color w:val="000000"/>
          <w:szCs w:val="24"/>
        </w:rPr>
        <w:t>s</w:t>
      </w:r>
      <w:r w:rsidRPr="0006694F">
        <w:rPr>
          <w:rFonts w:cs="Calibri"/>
          <w:color w:val="000000"/>
          <w:szCs w:val="24"/>
        </w:rPr>
        <w:t>, and commission</w:t>
      </w:r>
      <w:r w:rsidR="00A87A26">
        <w:rPr>
          <w:rFonts w:cs="Calibri"/>
          <w:color w:val="000000"/>
          <w:szCs w:val="24"/>
        </w:rPr>
        <w:t>s</w:t>
      </w:r>
      <w:r w:rsidRPr="0006694F">
        <w:rPr>
          <w:rFonts w:cs="Calibri"/>
          <w:color w:val="000000"/>
          <w:szCs w:val="24"/>
        </w:rPr>
        <w:t xml:space="preserve"> fire alarm, sprinkler, suppression or life safety systems.</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Identif</w:t>
      </w:r>
      <w:r w:rsidR="00A87A26">
        <w:rPr>
          <w:rFonts w:cs="Calibri"/>
          <w:color w:val="000000"/>
          <w:szCs w:val="24"/>
        </w:rPr>
        <w:t>ies</w:t>
      </w:r>
      <w:r w:rsidRPr="0006694F">
        <w:rPr>
          <w:rFonts w:cs="Calibri"/>
          <w:color w:val="000000"/>
          <w:szCs w:val="24"/>
        </w:rPr>
        <w:t xml:space="preserve"> corrective actions and serve</w:t>
      </w:r>
      <w:r w:rsidR="00A87A26">
        <w:rPr>
          <w:rFonts w:cs="Calibri"/>
          <w:color w:val="000000"/>
          <w:szCs w:val="24"/>
        </w:rPr>
        <w:t>s</w:t>
      </w:r>
      <w:r w:rsidRPr="0006694F">
        <w:rPr>
          <w:rFonts w:cs="Calibri"/>
          <w:color w:val="000000"/>
          <w:szCs w:val="24"/>
        </w:rPr>
        <w:t xml:space="preserve"> as a technical code advisor necessary to bring properties into compliance with applicable fire codes, laws, regulations, standards, and educate</w:t>
      </w:r>
      <w:r w:rsidR="00A87A26">
        <w:rPr>
          <w:rFonts w:cs="Calibri"/>
          <w:color w:val="000000"/>
          <w:szCs w:val="24"/>
        </w:rPr>
        <w:t>s</w:t>
      </w:r>
      <w:r w:rsidRPr="0006694F">
        <w:rPr>
          <w:rFonts w:cs="Calibri"/>
          <w:color w:val="000000"/>
          <w:szCs w:val="24"/>
        </w:rPr>
        <w:t xml:space="preserve"> property owners and their representatives of these actions.</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Participate</w:t>
      </w:r>
      <w:r w:rsidR="00A87A26">
        <w:rPr>
          <w:rFonts w:cs="Calibri"/>
          <w:color w:val="000000"/>
          <w:szCs w:val="24"/>
        </w:rPr>
        <w:t>s</w:t>
      </w:r>
      <w:r w:rsidRPr="0006694F">
        <w:rPr>
          <w:rFonts w:cs="Calibri"/>
          <w:color w:val="000000"/>
          <w:szCs w:val="24"/>
        </w:rPr>
        <w:t xml:space="preserve"> in </w:t>
      </w:r>
      <w:r w:rsidR="00152BCF">
        <w:rPr>
          <w:rFonts w:cs="Calibri"/>
          <w:color w:val="000000"/>
          <w:szCs w:val="24"/>
        </w:rPr>
        <w:t>f</w:t>
      </w:r>
      <w:r w:rsidRPr="0006694F">
        <w:rPr>
          <w:rFonts w:cs="Calibri"/>
          <w:color w:val="000000"/>
          <w:szCs w:val="24"/>
        </w:rPr>
        <w:t>ire alarm response and the investigation of fires, or the cause of fire alarm activation and identif</w:t>
      </w:r>
      <w:r w:rsidR="00A87A26">
        <w:rPr>
          <w:rFonts w:cs="Calibri"/>
          <w:color w:val="000000"/>
          <w:szCs w:val="24"/>
        </w:rPr>
        <w:t>ies</w:t>
      </w:r>
      <w:r w:rsidRPr="0006694F">
        <w:rPr>
          <w:rFonts w:cs="Calibri"/>
          <w:color w:val="000000"/>
          <w:szCs w:val="24"/>
        </w:rPr>
        <w:t xml:space="preserve"> actions or corrective measures to prevent reoccurrence. </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Act</w:t>
      </w:r>
      <w:r w:rsidR="00A87A26">
        <w:rPr>
          <w:rFonts w:cs="Calibri"/>
          <w:color w:val="000000"/>
          <w:szCs w:val="24"/>
        </w:rPr>
        <w:t>s</w:t>
      </w:r>
      <w:r w:rsidRPr="0006694F">
        <w:rPr>
          <w:rFonts w:cs="Calibri"/>
          <w:color w:val="000000"/>
          <w:szCs w:val="24"/>
        </w:rPr>
        <w:t xml:space="preserve"> as a liaison with city, state, and federal agencies to ensure compliance with safety and health codes, standards, or regulations</w:t>
      </w:r>
      <w:r w:rsidR="0006694F" w:rsidRPr="0006694F">
        <w:rPr>
          <w:rFonts w:cs="Calibri"/>
          <w:color w:val="000000"/>
          <w:szCs w:val="24"/>
        </w:rPr>
        <w:t>.</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Maintain</w:t>
      </w:r>
      <w:r w:rsidR="00A87A26">
        <w:rPr>
          <w:rFonts w:cs="Calibri"/>
          <w:color w:val="000000"/>
          <w:szCs w:val="24"/>
        </w:rPr>
        <w:t>s</w:t>
      </w:r>
      <w:r w:rsidRPr="0006694F">
        <w:rPr>
          <w:rFonts w:cs="Calibri"/>
          <w:color w:val="000000"/>
          <w:szCs w:val="24"/>
        </w:rPr>
        <w:t xml:space="preserve"> inspection and inventory database software and documentation.</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Prepares specifications, estimates, and maintenance procedures for fire and life safety systems.</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 xml:space="preserve">Investigates </w:t>
      </w:r>
      <w:r w:rsidRPr="0006694F">
        <w:rPr>
          <w:rFonts w:cs="Calibri"/>
          <w:color w:val="000000"/>
        </w:rPr>
        <w:t>methods, materials, and equipment to be used in building construction and alterations.</w:t>
      </w:r>
    </w:p>
    <w:p w:rsidR="0006694F" w:rsidRPr="0006694F" w:rsidRDefault="0006694F" w:rsidP="0006694F">
      <w:pPr>
        <w:ind w:left="432"/>
        <w:rPr>
          <w:rFonts w:cs="Calibri"/>
          <w:color w:val="000000"/>
        </w:rPr>
      </w:pPr>
    </w:p>
    <w:p w:rsidR="0006694F" w:rsidRDefault="00732992" w:rsidP="0006694F">
      <w:pPr>
        <w:numPr>
          <w:ilvl w:val="0"/>
          <w:numId w:val="37"/>
        </w:numPr>
        <w:ind w:left="432" w:hanging="432"/>
        <w:rPr>
          <w:rFonts w:cs="Calibri"/>
          <w:color w:val="000000"/>
        </w:rPr>
      </w:pPr>
      <w:r w:rsidRPr="0006694F">
        <w:rPr>
          <w:rFonts w:cs="Calibri"/>
          <w:color w:val="000000"/>
          <w:szCs w:val="24"/>
        </w:rPr>
        <w:t>Coordinate</w:t>
      </w:r>
      <w:r w:rsidR="00A87A26">
        <w:rPr>
          <w:rFonts w:cs="Calibri"/>
          <w:color w:val="000000"/>
          <w:szCs w:val="24"/>
        </w:rPr>
        <w:t>s</w:t>
      </w:r>
      <w:r w:rsidRPr="0006694F">
        <w:rPr>
          <w:rFonts w:cs="Calibri"/>
          <w:color w:val="000000"/>
          <w:szCs w:val="24"/>
        </w:rPr>
        <w:t xml:space="preserve"> and make</w:t>
      </w:r>
      <w:r w:rsidR="00A87A26">
        <w:rPr>
          <w:rFonts w:cs="Calibri"/>
          <w:color w:val="000000"/>
          <w:szCs w:val="24"/>
        </w:rPr>
        <w:t>s</w:t>
      </w:r>
      <w:r w:rsidRPr="0006694F">
        <w:rPr>
          <w:rFonts w:cs="Calibri"/>
          <w:color w:val="000000"/>
          <w:szCs w:val="24"/>
        </w:rPr>
        <w:t xml:space="preserve"> recommendations to engineers, contractors, buyers, and reviews submittals, specifications, cost estimates, and schematics.</w:t>
      </w:r>
    </w:p>
    <w:p w:rsidR="0006694F" w:rsidRPr="0006694F" w:rsidRDefault="0006694F" w:rsidP="0006694F">
      <w:pPr>
        <w:ind w:left="432"/>
        <w:rPr>
          <w:rFonts w:cs="Calibri"/>
          <w:color w:val="000000"/>
        </w:rPr>
      </w:pPr>
    </w:p>
    <w:p w:rsidR="00732992" w:rsidRPr="0006694F" w:rsidRDefault="00732992" w:rsidP="0006694F">
      <w:pPr>
        <w:numPr>
          <w:ilvl w:val="0"/>
          <w:numId w:val="37"/>
        </w:numPr>
        <w:ind w:left="432" w:hanging="432"/>
        <w:rPr>
          <w:rFonts w:cs="Calibri"/>
          <w:color w:val="000000"/>
        </w:rPr>
      </w:pPr>
      <w:r w:rsidRPr="0006694F">
        <w:rPr>
          <w:rFonts w:cs="Calibri"/>
          <w:szCs w:val="24"/>
        </w:rPr>
        <w:t>Confers with engineers and architects concerting the feasibility of proposed facilities and renovation of existing facilities.</w:t>
      </w:r>
      <w:r w:rsidRPr="0006694F">
        <w:rPr>
          <w:rFonts w:cs="Calibri"/>
        </w:rPr>
        <w:t xml:space="preserve"> </w:t>
      </w:r>
    </w:p>
    <w:p w:rsidR="0006694F" w:rsidRPr="0006694F" w:rsidRDefault="0006694F" w:rsidP="0006694F">
      <w:pPr>
        <w:rPr>
          <w:rFonts w:cs="Calibri"/>
          <w:color w:val="000000"/>
        </w:rPr>
      </w:pPr>
    </w:p>
    <w:p w:rsidR="00732992" w:rsidRDefault="00732992" w:rsidP="0006694F">
      <w:pPr>
        <w:numPr>
          <w:ilvl w:val="0"/>
          <w:numId w:val="37"/>
        </w:numPr>
        <w:ind w:left="446" w:hanging="446"/>
        <w:rPr>
          <w:rFonts w:cs="Calibri"/>
          <w:color w:val="000000"/>
        </w:rPr>
      </w:pPr>
      <w:r w:rsidRPr="006006E6">
        <w:rPr>
          <w:rFonts w:cs="Calibri"/>
          <w:color w:val="000000"/>
        </w:rPr>
        <w:t xml:space="preserve">Confers with University faculty and administration on projects requested by the department. </w:t>
      </w:r>
    </w:p>
    <w:p w:rsidR="0006694F" w:rsidRPr="006006E6" w:rsidRDefault="0006694F" w:rsidP="0006694F">
      <w:pPr>
        <w:rPr>
          <w:rFonts w:cs="Calibri"/>
          <w:color w:val="000000"/>
        </w:rPr>
      </w:pPr>
    </w:p>
    <w:p w:rsidR="00732992" w:rsidRDefault="00732992" w:rsidP="0006694F">
      <w:pPr>
        <w:numPr>
          <w:ilvl w:val="0"/>
          <w:numId w:val="37"/>
        </w:numPr>
        <w:ind w:left="446" w:hanging="446"/>
        <w:rPr>
          <w:rFonts w:cs="Calibri"/>
          <w:color w:val="000000"/>
        </w:rPr>
      </w:pPr>
      <w:r w:rsidRPr="006006E6">
        <w:rPr>
          <w:rFonts w:cs="Calibri"/>
          <w:color w:val="000000"/>
        </w:rPr>
        <w:t xml:space="preserve">Participates in review of bids and quotations and makes recommendations for awarding of contracts. </w:t>
      </w:r>
    </w:p>
    <w:p w:rsidR="0006694F" w:rsidRPr="006006E6" w:rsidRDefault="0006694F" w:rsidP="0006694F">
      <w:pPr>
        <w:rPr>
          <w:rFonts w:cs="Calibri"/>
          <w:color w:val="000000"/>
        </w:rPr>
      </w:pPr>
    </w:p>
    <w:p w:rsidR="00732992" w:rsidRPr="0006694F" w:rsidRDefault="00732992" w:rsidP="0006694F">
      <w:pPr>
        <w:numPr>
          <w:ilvl w:val="0"/>
          <w:numId w:val="37"/>
        </w:numPr>
        <w:ind w:left="446" w:hanging="446"/>
        <w:rPr>
          <w:rFonts w:cs="Calibri"/>
          <w:color w:val="000000"/>
          <w:szCs w:val="24"/>
        </w:rPr>
      </w:pPr>
      <w:r w:rsidRPr="006006E6">
        <w:rPr>
          <w:rFonts w:cs="Calibri"/>
          <w:color w:val="000000"/>
          <w:szCs w:val="18"/>
        </w:rPr>
        <w:t>Prepares design and as-built drawings, specifications, estimates, maintenance procedures, and reports.</w:t>
      </w:r>
    </w:p>
    <w:p w:rsidR="0006694F" w:rsidRPr="006006E6" w:rsidRDefault="0006694F" w:rsidP="0006694F">
      <w:pPr>
        <w:rPr>
          <w:rFonts w:cs="Calibri"/>
          <w:color w:val="000000"/>
          <w:szCs w:val="24"/>
        </w:rPr>
      </w:pPr>
    </w:p>
    <w:p w:rsidR="00732992" w:rsidRPr="0006694F" w:rsidRDefault="00732992" w:rsidP="0006694F">
      <w:pPr>
        <w:numPr>
          <w:ilvl w:val="0"/>
          <w:numId w:val="37"/>
        </w:numPr>
        <w:ind w:left="446" w:hanging="446"/>
        <w:rPr>
          <w:rFonts w:cs="Calibri"/>
          <w:color w:val="000000"/>
          <w:szCs w:val="24"/>
        </w:rPr>
      </w:pPr>
      <w:r w:rsidRPr="006006E6">
        <w:rPr>
          <w:rFonts w:cs="Calibri"/>
          <w:color w:val="000000"/>
        </w:rPr>
        <w:t xml:space="preserve">Calibrates and adjusts life safety equipment to insure optimum performance. </w:t>
      </w:r>
    </w:p>
    <w:p w:rsidR="0006694F" w:rsidRPr="006006E6" w:rsidRDefault="0006694F" w:rsidP="0006694F">
      <w:pPr>
        <w:rPr>
          <w:rFonts w:cs="Calibri"/>
          <w:color w:val="000000"/>
          <w:szCs w:val="24"/>
        </w:rPr>
      </w:pPr>
    </w:p>
    <w:p w:rsidR="00732992" w:rsidRPr="0006694F" w:rsidRDefault="00732992" w:rsidP="0006694F">
      <w:pPr>
        <w:numPr>
          <w:ilvl w:val="0"/>
          <w:numId w:val="37"/>
        </w:numPr>
        <w:ind w:left="446" w:hanging="446"/>
        <w:rPr>
          <w:rFonts w:cs="Calibri"/>
          <w:color w:val="000000"/>
          <w:szCs w:val="24"/>
        </w:rPr>
      </w:pPr>
      <w:r w:rsidRPr="006006E6">
        <w:rPr>
          <w:rFonts w:cs="Calibri"/>
          <w:color w:val="000000"/>
        </w:rPr>
        <w:t>Maintains system documentation, CAD drawings, configurations, etc., and maintains and updates data backups.</w:t>
      </w:r>
    </w:p>
    <w:p w:rsidR="0006694F" w:rsidRPr="006006E6" w:rsidRDefault="0006694F" w:rsidP="0006694F">
      <w:pPr>
        <w:rPr>
          <w:rFonts w:cs="Calibri"/>
          <w:color w:val="000000"/>
          <w:szCs w:val="24"/>
        </w:rPr>
      </w:pPr>
    </w:p>
    <w:p w:rsidR="00732992" w:rsidRDefault="00732992" w:rsidP="0006694F">
      <w:pPr>
        <w:numPr>
          <w:ilvl w:val="0"/>
          <w:numId w:val="37"/>
        </w:numPr>
        <w:ind w:left="446" w:hanging="446"/>
        <w:rPr>
          <w:rFonts w:cs="Calibri"/>
          <w:color w:val="000000"/>
        </w:rPr>
      </w:pPr>
      <w:r w:rsidRPr="006006E6">
        <w:rPr>
          <w:rFonts w:cs="Calibri"/>
          <w:color w:val="000000"/>
        </w:rPr>
        <w:t>Provide</w:t>
      </w:r>
      <w:r w:rsidR="00A87A26">
        <w:rPr>
          <w:rFonts w:cs="Calibri"/>
          <w:color w:val="000000"/>
        </w:rPr>
        <w:t>s</w:t>
      </w:r>
      <w:r w:rsidRPr="006006E6">
        <w:rPr>
          <w:rFonts w:cs="Calibri"/>
          <w:color w:val="000000"/>
        </w:rPr>
        <w:t xml:space="preserve"> emergency response to the University as needed</w:t>
      </w:r>
      <w:r w:rsidR="0006694F">
        <w:rPr>
          <w:rFonts w:cs="Calibri"/>
          <w:color w:val="000000"/>
        </w:rPr>
        <w:t>.</w:t>
      </w:r>
    </w:p>
    <w:p w:rsidR="0006694F" w:rsidRPr="006006E6" w:rsidRDefault="0006694F" w:rsidP="0006694F">
      <w:pPr>
        <w:rPr>
          <w:rFonts w:cs="Calibri"/>
          <w:color w:val="000000"/>
        </w:rPr>
      </w:pPr>
    </w:p>
    <w:p w:rsidR="00732992" w:rsidRPr="006006E6" w:rsidRDefault="00A87A26" w:rsidP="0006694F">
      <w:pPr>
        <w:numPr>
          <w:ilvl w:val="0"/>
          <w:numId w:val="37"/>
        </w:numPr>
        <w:ind w:left="446" w:hanging="446"/>
        <w:rPr>
          <w:rFonts w:cs="Calibri"/>
          <w:color w:val="000000"/>
        </w:rPr>
      </w:pPr>
      <w:r>
        <w:rPr>
          <w:rFonts w:cs="Calibri"/>
          <w:color w:val="000000"/>
        </w:rPr>
        <w:t>Performs o</w:t>
      </w:r>
      <w:r w:rsidR="00732992" w:rsidRPr="006006E6">
        <w:rPr>
          <w:rFonts w:cs="Calibri"/>
          <w:color w:val="000000"/>
        </w:rPr>
        <w:t>ther duties as assigned by appropriate department or administrative personnel.</w:t>
      </w:r>
    </w:p>
    <w:p w:rsidR="0031540F" w:rsidRPr="006006E6" w:rsidRDefault="0031540F" w:rsidP="0006694F">
      <w:pPr>
        <w:rPr>
          <w:rFonts w:cs="Arial"/>
          <w:szCs w:val="24"/>
        </w:rPr>
      </w:pPr>
    </w:p>
    <w:p w:rsidR="0031540F" w:rsidRPr="006006E6" w:rsidRDefault="0031540F" w:rsidP="0006694F"/>
    <w:p w:rsidR="003A2B78" w:rsidRPr="006006E6" w:rsidRDefault="003A2B78" w:rsidP="0006694F">
      <w:r w:rsidRPr="006006E6">
        <w:rPr>
          <w:b/>
          <w:u w:val="single"/>
        </w:rPr>
        <w:t>KNOWLEDGE, SKILLS, AND ABILITIES</w:t>
      </w:r>
      <w:r w:rsidR="001E2A30" w:rsidRPr="006006E6">
        <w:rPr>
          <w:b/>
        </w:rPr>
        <w:t>:</w:t>
      </w:r>
    </w:p>
    <w:p w:rsidR="003A2B78" w:rsidRPr="006006E6" w:rsidRDefault="003A2B78" w:rsidP="0006694F"/>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Ability to follow written and oral instructions.</w:t>
      </w:r>
    </w:p>
    <w:p w:rsidR="005A3EB3" w:rsidRPr="006006E6" w:rsidRDefault="005A3EB3" w:rsidP="005A3EB3">
      <w:pPr>
        <w:ind w:left="450"/>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Knowledge of technical drafting or engineering practices, procedures and reference sources.</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Knowledge of processes and procedures related to the design and construction coordination of new and remodel/repair projects.</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Skill in operating technical equipment related to specified trade area.</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Ability to communicate effectively with staff, students and the public.</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Ability to identify and evaluate technical problems when conducting performance testing procedures.</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Skill in utilizing computer software for uses such as design, scheduling, planning and or data management.</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szCs w:val="24"/>
        </w:rPr>
      </w:pPr>
      <w:r w:rsidRPr="006006E6">
        <w:rPr>
          <w:rFonts w:cs="Calibri"/>
          <w:color w:val="000000"/>
          <w:szCs w:val="24"/>
        </w:rPr>
        <w:t>Ability to perform preventive maintenance and repairs on life safety equipment.</w:t>
      </w:r>
    </w:p>
    <w:p w:rsidR="005A3EB3" w:rsidRPr="006006E6" w:rsidRDefault="005A3EB3" w:rsidP="005A3EB3">
      <w:pPr>
        <w:rPr>
          <w:rFonts w:cs="Calibri"/>
          <w:color w:val="000000"/>
          <w:szCs w:val="24"/>
        </w:rPr>
      </w:pPr>
    </w:p>
    <w:p w:rsidR="00763ECB" w:rsidRDefault="00763ECB" w:rsidP="0006694F">
      <w:pPr>
        <w:numPr>
          <w:ilvl w:val="0"/>
          <w:numId w:val="38"/>
        </w:numPr>
        <w:tabs>
          <w:tab w:val="clear" w:pos="360"/>
          <w:tab w:val="num" w:pos="450"/>
        </w:tabs>
        <w:ind w:left="450" w:hanging="450"/>
        <w:rPr>
          <w:rFonts w:cs="Calibri"/>
          <w:color w:val="000000"/>
        </w:rPr>
      </w:pPr>
      <w:r w:rsidRPr="006006E6">
        <w:rPr>
          <w:rFonts w:cs="Calibri"/>
          <w:color w:val="000000"/>
          <w:szCs w:val="24"/>
        </w:rPr>
        <w:t>Ability to estimate labor and material costs, and to prepare, initiate and obtain quotes and orders for project materials and equipment</w:t>
      </w:r>
      <w:r w:rsidRPr="006006E6">
        <w:rPr>
          <w:rFonts w:cs="Calibri"/>
          <w:color w:val="000000"/>
        </w:rPr>
        <w:t>.</w:t>
      </w:r>
    </w:p>
    <w:p w:rsidR="005A3EB3" w:rsidRPr="006006E6" w:rsidRDefault="005A3EB3" w:rsidP="005A3EB3">
      <w:pPr>
        <w:rPr>
          <w:rFonts w:cs="Calibri"/>
          <w:color w:val="000000"/>
        </w:rPr>
      </w:pPr>
    </w:p>
    <w:p w:rsidR="00763ECB" w:rsidRDefault="00763ECB" w:rsidP="0006694F">
      <w:pPr>
        <w:numPr>
          <w:ilvl w:val="0"/>
          <w:numId w:val="38"/>
        </w:numPr>
        <w:tabs>
          <w:tab w:val="clear" w:pos="360"/>
          <w:tab w:val="num" w:pos="450"/>
        </w:tabs>
        <w:ind w:left="450" w:hanging="450"/>
        <w:rPr>
          <w:rFonts w:cs="Calibri"/>
          <w:color w:val="000000"/>
        </w:rPr>
      </w:pPr>
      <w:r w:rsidRPr="006006E6">
        <w:rPr>
          <w:rFonts w:cs="Calibri"/>
          <w:color w:val="000000"/>
        </w:rPr>
        <w:t>Knowledge of the principles, methods and techniques</w:t>
      </w:r>
      <w:r w:rsidRPr="00763ECB">
        <w:rPr>
          <w:rFonts w:cs="Calibri"/>
          <w:color w:val="000000"/>
        </w:rPr>
        <w:t xml:space="preserve"> used in the life safety and electrical field.</w:t>
      </w:r>
    </w:p>
    <w:p w:rsidR="005A3EB3" w:rsidRPr="00763ECB" w:rsidRDefault="005A3EB3" w:rsidP="005A3EB3">
      <w:pPr>
        <w:rPr>
          <w:rFonts w:cs="Calibri"/>
          <w:color w:val="000000"/>
        </w:rPr>
      </w:pPr>
    </w:p>
    <w:p w:rsidR="00763ECB" w:rsidRDefault="00763ECB" w:rsidP="0006694F">
      <w:pPr>
        <w:numPr>
          <w:ilvl w:val="0"/>
          <w:numId w:val="38"/>
        </w:numPr>
        <w:tabs>
          <w:tab w:val="clear" w:pos="360"/>
          <w:tab w:val="num" w:pos="450"/>
        </w:tabs>
        <w:ind w:left="450" w:hanging="450"/>
        <w:rPr>
          <w:rFonts w:cs="Calibri"/>
          <w:color w:val="000000"/>
        </w:rPr>
      </w:pPr>
      <w:r w:rsidRPr="00763ECB">
        <w:rPr>
          <w:rFonts w:cs="Calibri"/>
          <w:color w:val="000000"/>
        </w:rPr>
        <w:t>Knowledge of the tools and equipment of the electronics field and skill in their safe use.</w:t>
      </w:r>
    </w:p>
    <w:p w:rsidR="005A3EB3" w:rsidRPr="00763ECB" w:rsidRDefault="005A3EB3" w:rsidP="005A3EB3">
      <w:pPr>
        <w:rPr>
          <w:rFonts w:cs="Calibri"/>
          <w:color w:val="000000"/>
        </w:rPr>
      </w:pPr>
    </w:p>
    <w:p w:rsidR="00763ECB" w:rsidRDefault="00763ECB" w:rsidP="0006694F">
      <w:pPr>
        <w:numPr>
          <w:ilvl w:val="0"/>
          <w:numId w:val="38"/>
        </w:numPr>
        <w:tabs>
          <w:tab w:val="clear" w:pos="360"/>
          <w:tab w:val="num" w:pos="450"/>
        </w:tabs>
        <w:ind w:left="450" w:hanging="450"/>
        <w:rPr>
          <w:rFonts w:cs="Calibri"/>
          <w:color w:val="000000"/>
        </w:rPr>
      </w:pPr>
      <w:r w:rsidRPr="00763ECB">
        <w:rPr>
          <w:rFonts w:cs="Calibri"/>
          <w:color w:val="000000"/>
        </w:rPr>
        <w:t>Knowledge of the occupational hazards and safety precautions of the field.</w:t>
      </w:r>
    </w:p>
    <w:p w:rsidR="005A3EB3" w:rsidRPr="00763ECB" w:rsidRDefault="005A3EB3" w:rsidP="005A3EB3">
      <w:pPr>
        <w:rPr>
          <w:rFonts w:cs="Calibri"/>
          <w:color w:val="000000"/>
        </w:rPr>
      </w:pPr>
    </w:p>
    <w:p w:rsidR="00763ECB" w:rsidRDefault="00763ECB" w:rsidP="0006694F">
      <w:pPr>
        <w:numPr>
          <w:ilvl w:val="0"/>
          <w:numId w:val="38"/>
        </w:numPr>
        <w:tabs>
          <w:tab w:val="clear" w:pos="360"/>
          <w:tab w:val="num" w:pos="450"/>
        </w:tabs>
        <w:ind w:left="450" w:hanging="450"/>
        <w:rPr>
          <w:rFonts w:cs="Calibri"/>
          <w:color w:val="000000"/>
        </w:rPr>
      </w:pPr>
      <w:r w:rsidRPr="00763ECB">
        <w:rPr>
          <w:rFonts w:cs="Calibri"/>
          <w:color w:val="000000"/>
        </w:rPr>
        <w:t>Ability to follow written and oral instructions.</w:t>
      </w:r>
    </w:p>
    <w:p w:rsidR="005A3EB3" w:rsidRPr="00763ECB" w:rsidRDefault="005A3EB3" w:rsidP="005A3EB3">
      <w:pPr>
        <w:rPr>
          <w:rFonts w:cs="Calibri"/>
          <w:color w:val="000000"/>
        </w:rPr>
      </w:pPr>
    </w:p>
    <w:p w:rsidR="00763ECB" w:rsidRDefault="00763ECB" w:rsidP="0006694F">
      <w:pPr>
        <w:numPr>
          <w:ilvl w:val="0"/>
          <w:numId w:val="38"/>
        </w:numPr>
        <w:tabs>
          <w:tab w:val="clear" w:pos="360"/>
          <w:tab w:val="num" w:pos="450"/>
        </w:tabs>
        <w:ind w:left="450" w:hanging="450"/>
        <w:rPr>
          <w:rFonts w:cs="Calibri"/>
          <w:color w:val="000000"/>
        </w:rPr>
      </w:pPr>
      <w:r w:rsidRPr="00763ECB">
        <w:rPr>
          <w:rFonts w:cs="Calibri"/>
          <w:color w:val="000000"/>
        </w:rPr>
        <w:t>Ability to communicate effectively with staff, students and the public.</w:t>
      </w:r>
    </w:p>
    <w:p w:rsidR="005A3EB3" w:rsidRPr="00763ECB" w:rsidRDefault="005A3EB3" w:rsidP="005A3EB3">
      <w:pPr>
        <w:rPr>
          <w:rFonts w:cs="Calibri"/>
          <w:color w:val="000000"/>
        </w:rPr>
      </w:pPr>
    </w:p>
    <w:p w:rsidR="00763ECB" w:rsidRDefault="00763ECB" w:rsidP="0006694F">
      <w:pPr>
        <w:numPr>
          <w:ilvl w:val="0"/>
          <w:numId w:val="38"/>
        </w:numPr>
        <w:tabs>
          <w:tab w:val="clear" w:pos="360"/>
          <w:tab w:val="num" w:pos="450"/>
        </w:tabs>
        <w:ind w:left="446" w:hanging="446"/>
        <w:rPr>
          <w:rFonts w:cs="Calibri"/>
          <w:color w:val="000000"/>
        </w:rPr>
      </w:pPr>
      <w:r w:rsidRPr="00763ECB">
        <w:rPr>
          <w:rFonts w:cs="Calibri"/>
          <w:color w:val="000000"/>
        </w:rPr>
        <w:t>Ability to perform preventive maintenance and repairs on electronic equipment.</w:t>
      </w:r>
    </w:p>
    <w:p w:rsidR="005A3EB3" w:rsidRPr="00763ECB" w:rsidRDefault="005A3EB3" w:rsidP="005A3EB3">
      <w:pPr>
        <w:rPr>
          <w:rFonts w:cs="Calibri"/>
          <w:color w:val="000000"/>
        </w:rPr>
      </w:pPr>
    </w:p>
    <w:p w:rsidR="0006694F" w:rsidRDefault="00763ECB" w:rsidP="0006694F">
      <w:pPr>
        <w:numPr>
          <w:ilvl w:val="0"/>
          <w:numId w:val="38"/>
        </w:numPr>
        <w:tabs>
          <w:tab w:val="clear" w:pos="360"/>
          <w:tab w:val="num" w:pos="450"/>
        </w:tabs>
        <w:ind w:left="446" w:hanging="446"/>
        <w:rPr>
          <w:rFonts w:cs="Calibri"/>
          <w:color w:val="000000"/>
        </w:rPr>
      </w:pPr>
      <w:r w:rsidRPr="00763ECB">
        <w:rPr>
          <w:rFonts w:cs="Calibri"/>
          <w:color w:val="000000"/>
        </w:rPr>
        <w:t>Ability to organize workflow and to supervise the work of others.</w:t>
      </w:r>
    </w:p>
    <w:p w:rsidR="005A3EB3" w:rsidRDefault="005A3EB3" w:rsidP="005A3EB3">
      <w:pPr>
        <w:rPr>
          <w:rFonts w:cs="Calibri"/>
          <w:color w:val="000000"/>
        </w:rPr>
      </w:pPr>
    </w:p>
    <w:p w:rsidR="0006694F" w:rsidRDefault="00763ECB" w:rsidP="0006694F">
      <w:pPr>
        <w:numPr>
          <w:ilvl w:val="0"/>
          <w:numId w:val="38"/>
        </w:numPr>
        <w:tabs>
          <w:tab w:val="clear" w:pos="360"/>
          <w:tab w:val="num" w:pos="450"/>
        </w:tabs>
        <w:ind w:left="446" w:hanging="446"/>
        <w:rPr>
          <w:rFonts w:cs="Calibri"/>
          <w:color w:val="000000"/>
        </w:rPr>
      </w:pPr>
      <w:r w:rsidRPr="0006694F">
        <w:rPr>
          <w:rFonts w:cs="Calibri"/>
          <w:color w:val="000000"/>
        </w:rPr>
        <w:t xml:space="preserve">Ability to work and remain calm in stressful situations. </w:t>
      </w:r>
    </w:p>
    <w:p w:rsidR="005A3EB3" w:rsidRDefault="005A3EB3" w:rsidP="005A3EB3">
      <w:pPr>
        <w:rPr>
          <w:rFonts w:cs="Calibri"/>
          <w:color w:val="000000"/>
        </w:rPr>
      </w:pPr>
    </w:p>
    <w:p w:rsidR="0006694F" w:rsidRDefault="00763ECB" w:rsidP="0006694F">
      <w:pPr>
        <w:numPr>
          <w:ilvl w:val="0"/>
          <w:numId w:val="38"/>
        </w:numPr>
        <w:tabs>
          <w:tab w:val="clear" w:pos="360"/>
          <w:tab w:val="num" w:pos="450"/>
        </w:tabs>
        <w:ind w:left="446" w:hanging="446"/>
        <w:rPr>
          <w:rFonts w:cs="Calibri"/>
          <w:color w:val="000000"/>
        </w:rPr>
      </w:pPr>
      <w:r w:rsidRPr="0006694F">
        <w:rPr>
          <w:rFonts w:cs="Calibri"/>
          <w:color w:val="000000"/>
        </w:rPr>
        <w:t>Knowledge of life safety systems and equipment.</w:t>
      </w:r>
    </w:p>
    <w:p w:rsidR="005A3EB3" w:rsidRDefault="005A3EB3" w:rsidP="005A3EB3">
      <w:pPr>
        <w:rPr>
          <w:rFonts w:cs="Calibri"/>
          <w:color w:val="000000"/>
        </w:rPr>
      </w:pPr>
    </w:p>
    <w:p w:rsidR="00763ECB" w:rsidRDefault="00763ECB" w:rsidP="0006694F">
      <w:pPr>
        <w:numPr>
          <w:ilvl w:val="0"/>
          <w:numId w:val="38"/>
        </w:numPr>
        <w:tabs>
          <w:tab w:val="clear" w:pos="360"/>
          <w:tab w:val="num" w:pos="450"/>
        </w:tabs>
        <w:ind w:left="446" w:hanging="446"/>
        <w:rPr>
          <w:rFonts w:cs="Calibri"/>
          <w:color w:val="000000"/>
        </w:rPr>
      </w:pPr>
      <w:r w:rsidRPr="0006694F">
        <w:rPr>
          <w:rFonts w:cs="Calibri"/>
          <w:color w:val="000000"/>
        </w:rPr>
        <w:t>Knowledge of and ability to interpret local, state, and national electrical and fire codes</w:t>
      </w:r>
      <w:r w:rsidR="005A3EB3">
        <w:rPr>
          <w:rFonts w:cs="Calibri"/>
          <w:color w:val="000000"/>
        </w:rPr>
        <w:t>.</w:t>
      </w:r>
    </w:p>
    <w:p w:rsidR="005A3EB3" w:rsidRPr="0006694F" w:rsidRDefault="005A3EB3" w:rsidP="005A3EB3">
      <w:pPr>
        <w:rPr>
          <w:rFonts w:cs="Calibri"/>
          <w:color w:val="000000"/>
        </w:rPr>
      </w:pPr>
    </w:p>
    <w:p w:rsidR="00763ECB" w:rsidRDefault="00763ECB" w:rsidP="0006694F">
      <w:pPr>
        <w:numPr>
          <w:ilvl w:val="0"/>
          <w:numId w:val="38"/>
        </w:numPr>
        <w:tabs>
          <w:tab w:val="clear" w:pos="360"/>
          <w:tab w:val="num" w:pos="450"/>
        </w:tabs>
        <w:ind w:left="450" w:hanging="450"/>
        <w:rPr>
          <w:rFonts w:cs="Calibri"/>
          <w:color w:val="000000"/>
        </w:rPr>
      </w:pPr>
      <w:r w:rsidRPr="00763ECB">
        <w:rPr>
          <w:rFonts w:cs="Calibri"/>
          <w:color w:val="000000"/>
        </w:rPr>
        <w:t>Ability to organize and prioritize multiple tasks.</w:t>
      </w:r>
    </w:p>
    <w:p w:rsidR="005A3EB3" w:rsidRPr="00763ECB" w:rsidRDefault="005A3EB3" w:rsidP="005A3EB3">
      <w:pPr>
        <w:rPr>
          <w:rFonts w:cs="Calibri"/>
          <w:color w:val="000000"/>
        </w:rPr>
      </w:pPr>
    </w:p>
    <w:p w:rsidR="00763ECB" w:rsidRPr="00763ECB" w:rsidRDefault="00763ECB" w:rsidP="0006694F">
      <w:pPr>
        <w:numPr>
          <w:ilvl w:val="0"/>
          <w:numId w:val="38"/>
        </w:numPr>
        <w:tabs>
          <w:tab w:val="clear" w:pos="360"/>
          <w:tab w:val="num" w:pos="450"/>
        </w:tabs>
        <w:ind w:left="450" w:hanging="450"/>
        <w:rPr>
          <w:rFonts w:cs="Calibri"/>
          <w:color w:val="000000"/>
        </w:rPr>
      </w:pPr>
      <w:r w:rsidRPr="00763ECB">
        <w:rPr>
          <w:rFonts w:cs="Calibri"/>
          <w:color w:val="000000"/>
        </w:rPr>
        <w:t>Knowledge of OSHA regulations and ability to comply with OSHA procedures.</w:t>
      </w:r>
    </w:p>
    <w:p w:rsidR="00AE7CF4" w:rsidRDefault="00AE7CF4" w:rsidP="0006694F">
      <w:pPr>
        <w:numPr>
          <w:ilvl w:val="12"/>
          <w:numId w:val="0"/>
        </w:numPr>
        <w:tabs>
          <w:tab w:val="num" w:pos="450"/>
        </w:tabs>
        <w:ind w:left="450" w:hanging="450"/>
        <w:rPr>
          <w:b/>
        </w:rPr>
      </w:pPr>
    </w:p>
    <w:p w:rsidR="0056107C" w:rsidRDefault="0056107C" w:rsidP="0006694F">
      <w:pPr>
        <w:numPr>
          <w:ilvl w:val="12"/>
          <w:numId w:val="0"/>
        </w:numPr>
        <w:tabs>
          <w:tab w:val="num" w:pos="450"/>
        </w:tabs>
        <w:ind w:left="450" w:hanging="450"/>
        <w:rPr>
          <w:b/>
        </w:rPr>
      </w:pPr>
    </w:p>
    <w:p w:rsidR="00A87A26" w:rsidRDefault="00A87A26" w:rsidP="0006694F">
      <w:pPr>
        <w:numPr>
          <w:ilvl w:val="12"/>
          <w:numId w:val="0"/>
        </w:numPr>
        <w:tabs>
          <w:tab w:val="num" w:pos="450"/>
        </w:tabs>
        <w:ind w:left="450" w:hanging="450"/>
        <w:rPr>
          <w:b/>
        </w:rPr>
      </w:pPr>
    </w:p>
    <w:p w:rsidR="00A87A26" w:rsidRDefault="00A87A26" w:rsidP="0006694F">
      <w:pPr>
        <w:numPr>
          <w:ilvl w:val="12"/>
          <w:numId w:val="0"/>
        </w:numPr>
        <w:tabs>
          <w:tab w:val="num" w:pos="450"/>
        </w:tabs>
        <w:ind w:left="450" w:hanging="450"/>
        <w:rPr>
          <w:b/>
        </w:rPr>
      </w:pPr>
    </w:p>
    <w:p w:rsidR="00A87A26" w:rsidRDefault="00A87A26" w:rsidP="0006694F">
      <w:pPr>
        <w:numPr>
          <w:ilvl w:val="12"/>
          <w:numId w:val="0"/>
        </w:numPr>
        <w:tabs>
          <w:tab w:val="num" w:pos="450"/>
        </w:tabs>
        <w:ind w:left="450" w:hanging="450"/>
        <w:rPr>
          <w:b/>
        </w:rPr>
      </w:pPr>
    </w:p>
    <w:p w:rsidR="003A2B78" w:rsidRDefault="002B3C80" w:rsidP="0006694F">
      <w:pPr>
        <w:rPr>
          <w:b/>
        </w:rPr>
      </w:pPr>
      <w:r>
        <w:rPr>
          <w:b/>
          <w:u w:val="single"/>
        </w:rPr>
        <w:t>MINIMUM ELIGIBILITY REQUIREMENTS</w:t>
      </w:r>
      <w:r w:rsidR="003A2B78">
        <w:rPr>
          <w:b/>
        </w:rPr>
        <w:t>:</w:t>
      </w:r>
    </w:p>
    <w:p w:rsidR="003A2B78" w:rsidRPr="005A3EB3" w:rsidRDefault="003A2B78" w:rsidP="0006694F">
      <w:pPr>
        <w:rPr>
          <w:rFonts w:cs="Arial"/>
          <w:b/>
          <w:szCs w:val="24"/>
        </w:rPr>
      </w:pPr>
    </w:p>
    <w:p w:rsidR="00763ECB" w:rsidRDefault="00763ECB" w:rsidP="0006694F">
      <w:pPr>
        <w:numPr>
          <w:ilvl w:val="0"/>
          <w:numId w:val="39"/>
        </w:numPr>
        <w:tabs>
          <w:tab w:val="clear" w:pos="720"/>
          <w:tab w:val="num" w:pos="450"/>
        </w:tabs>
        <w:ind w:left="446" w:hanging="446"/>
        <w:rPr>
          <w:rFonts w:cs="Arial"/>
          <w:color w:val="000000"/>
          <w:szCs w:val="24"/>
        </w:rPr>
      </w:pPr>
      <w:r w:rsidRPr="005A3EB3">
        <w:rPr>
          <w:rFonts w:cs="Arial"/>
          <w:color w:val="000000"/>
          <w:szCs w:val="24"/>
        </w:rPr>
        <w:t>Five years of related experience, which includes regular participation in activities such as project planning, designing, ensuring code compliance, estimating project costs, investigating problems, recommending actions or similar tasks.</w:t>
      </w:r>
    </w:p>
    <w:p w:rsidR="005A3EB3" w:rsidRPr="005A3EB3" w:rsidRDefault="005A3EB3" w:rsidP="005A3EB3">
      <w:pPr>
        <w:ind w:left="446"/>
        <w:rPr>
          <w:rFonts w:cs="Arial"/>
          <w:color w:val="000000"/>
          <w:szCs w:val="24"/>
        </w:rPr>
      </w:pPr>
    </w:p>
    <w:p w:rsidR="00763ECB" w:rsidRPr="005A3EB3" w:rsidRDefault="00763ECB" w:rsidP="0006694F">
      <w:pPr>
        <w:numPr>
          <w:ilvl w:val="0"/>
          <w:numId w:val="39"/>
        </w:numPr>
        <w:tabs>
          <w:tab w:val="clear" w:pos="720"/>
          <w:tab w:val="num" w:pos="450"/>
        </w:tabs>
        <w:ind w:left="446" w:hanging="446"/>
        <w:rPr>
          <w:rFonts w:cs="Arial"/>
          <w:color w:val="000000"/>
          <w:szCs w:val="24"/>
        </w:rPr>
      </w:pPr>
      <w:r w:rsidRPr="005A3EB3">
        <w:rPr>
          <w:rFonts w:cs="Arial"/>
          <w:color w:val="000000"/>
          <w:szCs w:val="24"/>
        </w:rPr>
        <w:t>Appropriate certifications in specialized field including NICET (sprinkler/alarm)</w:t>
      </w:r>
    </w:p>
    <w:p w:rsidR="00E465E9" w:rsidRPr="005A3EB3" w:rsidRDefault="00E465E9" w:rsidP="0006694F">
      <w:pPr>
        <w:rPr>
          <w:rFonts w:cs="Arial"/>
          <w:szCs w:val="24"/>
        </w:rPr>
      </w:pPr>
    </w:p>
    <w:p w:rsidR="00AE7CF4" w:rsidRPr="00A11B79" w:rsidRDefault="00AE7CF4" w:rsidP="0006694F"/>
    <w:p w:rsidR="003A2B78" w:rsidRDefault="003A2B78">
      <w:pPr>
        <w:jc w:val="both"/>
        <w:rPr>
          <w:rFonts w:hint="eastAsia"/>
          <w:lang w:eastAsia="zh-CN"/>
        </w:rPr>
      </w:pPr>
      <w:r>
        <w:rPr>
          <w:sz w:val="16"/>
        </w:rPr>
        <w:t>H:(hr/classdes)</w:t>
      </w:r>
      <w:r w:rsidR="0072536F">
        <w:rPr>
          <w:sz w:val="16"/>
        </w:rPr>
        <w:t>7734</w:t>
      </w:r>
      <w:r w:rsidR="005A3EB3">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72536F">
        <w:rPr>
          <w:b/>
          <w:lang w:eastAsia="zh-CN"/>
        </w:rPr>
        <w:t>July 1, 2020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48D" w:rsidRDefault="0057648D">
      <w:r>
        <w:separator/>
      </w:r>
    </w:p>
  </w:endnote>
  <w:endnote w:type="continuationSeparator" w:id="0">
    <w:p w:rsidR="0057648D" w:rsidRDefault="0057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48D" w:rsidRDefault="0057648D">
      <w:r>
        <w:separator/>
      </w:r>
    </w:p>
  </w:footnote>
  <w:footnote w:type="continuationSeparator" w:id="0">
    <w:p w:rsidR="0057648D" w:rsidRDefault="0057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rsidP="00D65335">
    <w:pPr>
      <w:rPr>
        <w:b/>
      </w:rPr>
    </w:pPr>
    <w:r>
      <w:rPr>
        <w:b/>
        <w:u w:val="single"/>
      </w:rPr>
      <w:t>Class Title</w:t>
    </w:r>
    <w:r>
      <w:rPr>
        <w:b/>
      </w:rPr>
      <w:t>:</w:t>
    </w:r>
    <w:r>
      <w:rPr>
        <w:b/>
      </w:rPr>
      <w:tab/>
      <w:t xml:space="preserve">Fire Safety </w:t>
    </w:r>
    <w:r w:rsidR="001E2560">
      <w:rPr>
        <w:rFonts w:hint="eastAsia"/>
        <w:b/>
        <w:lang w:eastAsia="zh-CN"/>
      </w:rPr>
      <w:t>Technician I</w:t>
    </w:r>
    <w:r w:rsidR="0093128E">
      <w:rPr>
        <w:rFonts w:hint="eastAsia"/>
        <w:b/>
        <w:lang w:eastAsia="zh-CN"/>
      </w:rPr>
      <w:t>I</w:t>
    </w:r>
    <w:r w:rsidR="003D407D">
      <w:rPr>
        <w:rFonts w:hint="eastAsia"/>
        <w:b/>
        <w:lang w:eastAsia="zh-CN"/>
      </w:rPr>
      <w:t>I</w:t>
    </w:r>
    <w:r>
      <w:rPr>
        <w:b/>
      </w:rPr>
      <w:tab/>
    </w:r>
    <w:r>
      <w:rPr>
        <w:b/>
      </w:rPr>
      <w:tab/>
    </w:r>
    <w:r>
      <w:rPr>
        <w:b/>
      </w:rPr>
      <w:tab/>
    </w:r>
    <w:r>
      <w:rPr>
        <w:b/>
      </w:rPr>
      <w:tab/>
    </w:r>
    <w:r>
      <w:rPr>
        <w:b/>
        <w:u w:val="single"/>
      </w:rPr>
      <w:t>Class Code</w:t>
    </w:r>
    <w:r>
      <w:rPr>
        <w:b/>
      </w:rPr>
      <w:t>:</w:t>
    </w:r>
    <w:r>
      <w:rPr>
        <w:b/>
      </w:rPr>
      <w:tab/>
    </w:r>
    <w:r>
      <w:rPr>
        <w:b/>
      </w:rPr>
      <w:tab/>
    </w:r>
    <w:r w:rsidR="0072536F">
      <w:rPr>
        <w:b/>
      </w:rPr>
      <w:t>7734</w:t>
    </w:r>
  </w:p>
  <w:p w:rsidR="004E4973" w:rsidRPr="00600A77" w:rsidRDefault="004E4973" w:rsidP="00D65335">
    <w:pPr>
      <w:rPr>
        <w:b/>
        <w:sz w:val="8"/>
        <w:szCs w:val="8"/>
      </w:rPr>
    </w:pPr>
  </w:p>
  <w:p w:rsidR="004E4973" w:rsidRDefault="004E4973" w:rsidP="00D65335">
    <w:pPr>
      <w:rPr>
        <w:rFonts w:hint="eastAsia"/>
        <w:b/>
        <w:lang w:eastAsia="zh-CN"/>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A87D44">
      <w:rPr>
        <w:b/>
      </w:rPr>
      <w:t>4</w:t>
    </w:r>
    <w:r w:rsidR="003D407D">
      <w:rPr>
        <w:rFonts w:hint="eastAsia"/>
        <w:b/>
        <w:lang w:eastAsia="zh-CN"/>
      </w:rPr>
      <w:t>15</w:t>
    </w:r>
  </w:p>
  <w:p w:rsidR="004E4973" w:rsidRPr="00D65335" w:rsidRDefault="004E497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B68626E"/>
    <w:multiLevelType w:val="hybridMultilevel"/>
    <w:tmpl w:val="9E8C0E1C"/>
    <w:lvl w:ilvl="0" w:tplc="FA204D6C">
      <w:start w:val="1"/>
      <w:numFmt w:val="decimal"/>
      <w:lvlText w:val="%1."/>
      <w:lvlJc w:val="left"/>
      <w:pPr>
        <w:tabs>
          <w:tab w:val="num" w:pos="450"/>
        </w:tabs>
        <w:ind w:left="45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2" w15:restartNumberingAfterBreak="0">
    <w:nsid w:val="306C699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4"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5"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7"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8"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9"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20"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2"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3"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6"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7"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8"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29" w15:restartNumberingAfterBreak="0">
    <w:nsid w:val="65E1244C"/>
    <w:multiLevelType w:val="hybridMultilevel"/>
    <w:tmpl w:val="8E44416A"/>
    <w:lvl w:ilvl="0" w:tplc="D2D865EA">
      <w:start w:val="1"/>
      <w:numFmt w:val="decimal"/>
      <w:lvlText w:val="%1."/>
      <w:lvlJc w:val="left"/>
      <w:pPr>
        <w:tabs>
          <w:tab w:val="num" w:pos="720"/>
        </w:tabs>
        <w:ind w:left="720" w:hanging="360"/>
      </w:pPr>
      <w:rPr>
        <w:rFonts w:ascii="Calibri" w:eastAsia="Times New Roman" w:hAnsi="Calibri" w:cs="Calibri"/>
      </w:r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30"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3"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80A5A5E"/>
    <w:multiLevelType w:val="hybridMultilevel"/>
    <w:tmpl w:val="0F54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num w:numId="1" w16cid:durableId="1292052079">
    <w:abstractNumId w:val="16"/>
  </w:num>
  <w:num w:numId="2" w16cid:durableId="544609217">
    <w:abstractNumId w:val="31"/>
  </w:num>
  <w:num w:numId="3" w16cid:durableId="2046328592">
    <w:abstractNumId w:val="10"/>
  </w:num>
  <w:num w:numId="4" w16cid:durableId="1762724631">
    <w:abstractNumId w:val="9"/>
  </w:num>
  <w:num w:numId="5" w16cid:durableId="885024153">
    <w:abstractNumId w:val="22"/>
  </w:num>
  <w:num w:numId="6" w16cid:durableId="1727950258">
    <w:abstractNumId w:val="4"/>
  </w:num>
  <w:num w:numId="7" w16cid:durableId="37557120">
    <w:abstractNumId w:val="21"/>
  </w:num>
  <w:num w:numId="8" w16cid:durableId="1177384216">
    <w:abstractNumId w:val="8"/>
  </w:num>
  <w:num w:numId="9" w16cid:durableId="1954700757">
    <w:abstractNumId w:val="14"/>
  </w:num>
  <w:num w:numId="10" w16cid:durableId="1942567265">
    <w:abstractNumId w:val="25"/>
  </w:num>
  <w:num w:numId="11" w16cid:durableId="149180266">
    <w:abstractNumId w:val="7"/>
  </w:num>
  <w:num w:numId="12" w16cid:durableId="1216966852">
    <w:abstractNumId w:val="7"/>
    <w:lvlOverride w:ilvl="0">
      <w:lvl w:ilvl="0">
        <w:start w:val="1"/>
        <w:numFmt w:val="decimal"/>
        <w:lvlText w:val="%1."/>
        <w:legacy w:legacy="1" w:legacySpace="0" w:legacyIndent="360"/>
        <w:lvlJc w:val="left"/>
        <w:pPr>
          <w:ind w:left="360" w:hanging="360"/>
        </w:pPr>
      </w:lvl>
    </w:lvlOverride>
  </w:num>
  <w:num w:numId="13" w16cid:durableId="1350065730">
    <w:abstractNumId w:val="7"/>
    <w:lvlOverride w:ilvl="0">
      <w:lvl w:ilvl="0">
        <w:start w:val="1"/>
        <w:numFmt w:val="decimal"/>
        <w:lvlText w:val="%1."/>
        <w:legacy w:legacy="1" w:legacySpace="0" w:legacyIndent="360"/>
        <w:lvlJc w:val="left"/>
        <w:pPr>
          <w:ind w:left="360" w:hanging="360"/>
        </w:pPr>
      </w:lvl>
    </w:lvlOverride>
  </w:num>
  <w:num w:numId="14" w16cid:durableId="1714423802">
    <w:abstractNumId w:val="7"/>
    <w:lvlOverride w:ilvl="0">
      <w:lvl w:ilvl="0">
        <w:start w:val="1"/>
        <w:numFmt w:val="decimal"/>
        <w:lvlText w:val="%1."/>
        <w:legacy w:legacy="1" w:legacySpace="0" w:legacyIndent="360"/>
        <w:lvlJc w:val="left"/>
        <w:pPr>
          <w:ind w:left="360" w:hanging="360"/>
        </w:pPr>
      </w:lvl>
    </w:lvlOverride>
  </w:num>
  <w:num w:numId="15" w16cid:durableId="718211427">
    <w:abstractNumId w:val="27"/>
  </w:num>
  <w:num w:numId="16" w16cid:durableId="1148015448">
    <w:abstractNumId w:val="5"/>
  </w:num>
  <w:num w:numId="17" w16cid:durableId="370568297">
    <w:abstractNumId w:val="18"/>
  </w:num>
  <w:num w:numId="18" w16cid:durableId="1314066485">
    <w:abstractNumId w:val="1"/>
  </w:num>
  <w:num w:numId="19" w16cid:durableId="1698236673">
    <w:abstractNumId w:val="26"/>
  </w:num>
  <w:num w:numId="20" w16cid:durableId="448595185">
    <w:abstractNumId w:val="3"/>
  </w:num>
  <w:num w:numId="21" w16cid:durableId="1365519000">
    <w:abstractNumId w:val="13"/>
  </w:num>
  <w:num w:numId="22" w16cid:durableId="991107481">
    <w:abstractNumId w:val="6"/>
  </w:num>
  <w:num w:numId="23" w16cid:durableId="927495112">
    <w:abstractNumId w:val="2"/>
  </w:num>
  <w:num w:numId="24" w16cid:durableId="321547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542939854">
    <w:abstractNumId w:val="32"/>
  </w:num>
  <w:num w:numId="26" w16cid:durableId="182939150">
    <w:abstractNumId w:val="24"/>
  </w:num>
  <w:num w:numId="27" w16cid:durableId="1564289238">
    <w:abstractNumId w:val="17"/>
  </w:num>
  <w:num w:numId="28" w16cid:durableId="1560936949">
    <w:abstractNumId w:val="30"/>
  </w:num>
  <w:num w:numId="29" w16cid:durableId="1076510323">
    <w:abstractNumId w:val="33"/>
  </w:num>
  <w:num w:numId="30" w16cid:durableId="1906330875">
    <w:abstractNumId w:val="15"/>
  </w:num>
  <w:num w:numId="31" w16cid:durableId="1888032319">
    <w:abstractNumId w:val="19"/>
  </w:num>
  <w:num w:numId="32" w16cid:durableId="645010326">
    <w:abstractNumId w:val="28"/>
  </w:num>
  <w:num w:numId="33" w16cid:durableId="488178291">
    <w:abstractNumId w:val="20"/>
  </w:num>
  <w:num w:numId="34" w16cid:durableId="931619342">
    <w:abstractNumId w:val="12"/>
  </w:num>
  <w:num w:numId="35" w16cid:durableId="73478119">
    <w:abstractNumId w:val="35"/>
  </w:num>
  <w:num w:numId="36" w16cid:durableId="1760056365">
    <w:abstractNumId w:val="34"/>
  </w:num>
  <w:num w:numId="37" w16cid:durableId="414981317">
    <w:abstractNumId w:val="11"/>
  </w:num>
  <w:num w:numId="38" w16cid:durableId="1475442272">
    <w:abstractNumId w:val="23"/>
  </w:num>
  <w:num w:numId="39" w16cid:durableId="466140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6694F"/>
    <w:rsid w:val="00095FE4"/>
    <w:rsid w:val="000A58C7"/>
    <w:rsid w:val="00152BCF"/>
    <w:rsid w:val="00187493"/>
    <w:rsid w:val="001A5C99"/>
    <w:rsid w:val="001D63F6"/>
    <w:rsid w:val="001E2560"/>
    <w:rsid w:val="001E2A30"/>
    <w:rsid w:val="00217DD4"/>
    <w:rsid w:val="002264D3"/>
    <w:rsid w:val="00260854"/>
    <w:rsid w:val="002915BA"/>
    <w:rsid w:val="002B3C80"/>
    <w:rsid w:val="0031540F"/>
    <w:rsid w:val="00333F1A"/>
    <w:rsid w:val="00347BBF"/>
    <w:rsid w:val="00395268"/>
    <w:rsid w:val="003A2B78"/>
    <w:rsid w:val="003D407D"/>
    <w:rsid w:val="00430819"/>
    <w:rsid w:val="004A198F"/>
    <w:rsid w:val="004B6CA9"/>
    <w:rsid w:val="004E4973"/>
    <w:rsid w:val="004E7611"/>
    <w:rsid w:val="004F34C1"/>
    <w:rsid w:val="00514AA0"/>
    <w:rsid w:val="00516C10"/>
    <w:rsid w:val="00521215"/>
    <w:rsid w:val="00541D60"/>
    <w:rsid w:val="0056107C"/>
    <w:rsid w:val="00574D92"/>
    <w:rsid w:val="0057648D"/>
    <w:rsid w:val="0057671B"/>
    <w:rsid w:val="005A3EB3"/>
    <w:rsid w:val="005F5F98"/>
    <w:rsid w:val="005F6552"/>
    <w:rsid w:val="005F7234"/>
    <w:rsid w:val="006006E6"/>
    <w:rsid w:val="00600A77"/>
    <w:rsid w:val="00682BE6"/>
    <w:rsid w:val="00713769"/>
    <w:rsid w:val="0072495D"/>
    <w:rsid w:val="0072536F"/>
    <w:rsid w:val="00732992"/>
    <w:rsid w:val="007341DC"/>
    <w:rsid w:val="0075163D"/>
    <w:rsid w:val="00763ECB"/>
    <w:rsid w:val="007836BD"/>
    <w:rsid w:val="007A158C"/>
    <w:rsid w:val="00847DD3"/>
    <w:rsid w:val="008736A1"/>
    <w:rsid w:val="008823C5"/>
    <w:rsid w:val="008C4875"/>
    <w:rsid w:val="0093128E"/>
    <w:rsid w:val="009714E8"/>
    <w:rsid w:val="009A7938"/>
    <w:rsid w:val="00A11B79"/>
    <w:rsid w:val="00A77646"/>
    <w:rsid w:val="00A87A26"/>
    <w:rsid w:val="00A87D44"/>
    <w:rsid w:val="00AB2559"/>
    <w:rsid w:val="00AD6D0B"/>
    <w:rsid w:val="00AE7CF4"/>
    <w:rsid w:val="00B06AFA"/>
    <w:rsid w:val="00B20196"/>
    <w:rsid w:val="00B4674F"/>
    <w:rsid w:val="00B644AE"/>
    <w:rsid w:val="00B96BCC"/>
    <w:rsid w:val="00C5199F"/>
    <w:rsid w:val="00C61AF0"/>
    <w:rsid w:val="00C867E5"/>
    <w:rsid w:val="00CE68DC"/>
    <w:rsid w:val="00D4023B"/>
    <w:rsid w:val="00D4465B"/>
    <w:rsid w:val="00D51609"/>
    <w:rsid w:val="00D64E7E"/>
    <w:rsid w:val="00D65335"/>
    <w:rsid w:val="00D76AFF"/>
    <w:rsid w:val="00D81D80"/>
    <w:rsid w:val="00E26010"/>
    <w:rsid w:val="00E465E9"/>
    <w:rsid w:val="00E64185"/>
    <w:rsid w:val="00E9752D"/>
    <w:rsid w:val="00EB5C42"/>
    <w:rsid w:val="00EC0AE6"/>
    <w:rsid w:val="00EC4403"/>
    <w:rsid w:val="00ED3DCB"/>
    <w:rsid w:val="00ED6DA8"/>
    <w:rsid w:val="00EE7F4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B6E185A-74C9-4D38-B921-EC36863F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1E256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3</cp:revision>
  <cp:lastPrinted>2004-12-08T17:42:00Z</cp:lastPrinted>
  <dcterms:created xsi:type="dcterms:W3CDTF">2023-04-04T19:49:00Z</dcterms:created>
  <dcterms:modified xsi:type="dcterms:W3CDTF">2023-04-04T19:49:00Z</dcterms:modified>
</cp:coreProperties>
</file>