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D6B9C" w14:textId="77777777" w:rsidR="00615635" w:rsidRPr="00992607" w:rsidRDefault="00615635">
      <w:pPr>
        <w:pStyle w:val="Heading1"/>
        <w:rPr>
          <w:szCs w:val="24"/>
        </w:rPr>
      </w:pPr>
    </w:p>
    <w:p w14:paraId="3A05FB77" w14:textId="77777777" w:rsidR="00615635" w:rsidRDefault="00615635">
      <w:pPr>
        <w:pStyle w:val="Heading1"/>
        <w:rPr>
          <w:szCs w:val="24"/>
        </w:rPr>
      </w:pPr>
      <w:r w:rsidRPr="00992607">
        <w:rPr>
          <w:szCs w:val="24"/>
        </w:rPr>
        <w:t>ISSUED</w:t>
      </w:r>
      <w:r w:rsidRPr="00992607">
        <w:rPr>
          <w:szCs w:val="24"/>
        </w:rPr>
        <w:tab/>
      </w:r>
      <w:r w:rsidRPr="00992607">
        <w:rPr>
          <w:szCs w:val="24"/>
        </w:rPr>
        <w:tab/>
        <w:t>July, 1994</w:t>
      </w:r>
    </w:p>
    <w:p w14:paraId="128CDC20" w14:textId="77777777" w:rsidR="00992607" w:rsidRPr="00992607" w:rsidRDefault="00345ADE" w:rsidP="00992607">
      <w:pPr>
        <w:rPr>
          <w:b/>
        </w:rPr>
      </w:pPr>
      <w:r>
        <w:rPr>
          <w:b/>
        </w:rPr>
        <w:t>REVISED</w:t>
      </w:r>
      <w:r>
        <w:rPr>
          <w:b/>
        </w:rPr>
        <w:tab/>
      </w:r>
      <w:r>
        <w:rPr>
          <w:b/>
        </w:rPr>
        <w:tab/>
        <w:t>Jul</w:t>
      </w:r>
      <w:r w:rsidR="00992607">
        <w:rPr>
          <w:b/>
        </w:rPr>
        <w:t>y, 20</w:t>
      </w:r>
      <w:r>
        <w:rPr>
          <w:b/>
        </w:rPr>
        <w:t>1</w:t>
      </w:r>
      <w:r w:rsidR="00992607">
        <w:rPr>
          <w:b/>
        </w:rPr>
        <w:t>5</w:t>
      </w:r>
    </w:p>
    <w:p w14:paraId="40E56D93" w14:textId="77777777" w:rsidR="00615635" w:rsidRPr="00992607" w:rsidRDefault="00615635">
      <w:pPr>
        <w:rPr>
          <w:szCs w:val="24"/>
        </w:rPr>
      </w:pPr>
    </w:p>
    <w:p w14:paraId="3CA971DA" w14:textId="77777777" w:rsidR="00615635" w:rsidRPr="00992607" w:rsidRDefault="00992607">
      <w:pPr>
        <w:pStyle w:val="Heading1"/>
        <w:ind w:right="-454"/>
        <w:rPr>
          <w:szCs w:val="24"/>
        </w:rPr>
      </w:pPr>
      <w:r>
        <w:rPr>
          <w:szCs w:val="24"/>
        </w:rPr>
        <w:t>SUPERSEDES</w:t>
      </w:r>
      <w:r>
        <w:rPr>
          <w:szCs w:val="24"/>
        </w:rPr>
        <w:tab/>
      </w:r>
    </w:p>
    <w:p w14:paraId="4B817CAE" w14:textId="77777777" w:rsidR="00615635" w:rsidRPr="00992607" w:rsidRDefault="00615635">
      <w:pPr>
        <w:rPr>
          <w:b/>
          <w:szCs w:val="24"/>
        </w:rPr>
      </w:pPr>
    </w:p>
    <w:p w14:paraId="4198F9CD" w14:textId="77777777" w:rsidR="000C65A0" w:rsidRDefault="00615635" w:rsidP="000C65A0">
      <w:pPr>
        <w:pStyle w:val="Heading1"/>
        <w:ind w:right="-810"/>
        <w:rPr>
          <w:rFonts w:cs="Arial"/>
        </w:rPr>
      </w:pPr>
      <w:r w:rsidRPr="00992607">
        <w:t>TITLE</w:t>
      </w:r>
      <w:r w:rsidRPr="00992607">
        <w:tab/>
      </w:r>
      <w:r w:rsidRPr="00992607">
        <w:tab/>
      </w:r>
      <w:r w:rsidRPr="00992607">
        <w:tab/>
        <w:t>Nurse Clinician</w:t>
      </w:r>
      <w:r w:rsidR="00345ADE">
        <w:tab/>
      </w:r>
      <w:r w:rsidR="00345ADE">
        <w:tab/>
      </w:r>
      <w:r w:rsidRPr="00992607">
        <w:tab/>
      </w:r>
      <w:r w:rsidR="000C65A0">
        <w:tab/>
      </w:r>
      <w:r w:rsidR="000C65A0">
        <w:rPr>
          <w:rFonts w:cs="Arial"/>
        </w:rPr>
        <w:t>CLASSIFICATION GRADE   07</w:t>
      </w:r>
    </w:p>
    <w:p w14:paraId="24B3F81A" w14:textId="77777777" w:rsidR="000C65A0" w:rsidRPr="00E90661" w:rsidRDefault="000C65A0" w:rsidP="000C65A0">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70</w:t>
      </w:r>
    </w:p>
    <w:p w14:paraId="2741D3FD" w14:textId="77777777" w:rsidR="00615635" w:rsidRPr="00992607" w:rsidRDefault="00615635" w:rsidP="000C65A0">
      <w:pPr>
        <w:pStyle w:val="Heading1"/>
        <w:ind w:right="-454"/>
      </w:pPr>
    </w:p>
    <w:p w14:paraId="236E62E2" w14:textId="77777777" w:rsidR="00615635" w:rsidRPr="00992607" w:rsidRDefault="00615635">
      <w:pPr>
        <w:pStyle w:val="Heading3"/>
        <w:rPr>
          <w:b w:val="0"/>
          <w:szCs w:val="24"/>
        </w:rPr>
      </w:pPr>
      <w:r w:rsidRPr="00992607">
        <w:rPr>
          <w:b w:val="0"/>
          <w:szCs w:val="24"/>
        </w:rPr>
        <w:t>BASIC FUNCTION AND RESPONSIBILITY</w:t>
      </w:r>
    </w:p>
    <w:p w14:paraId="5CD44700" w14:textId="77777777" w:rsidR="00615635" w:rsidRPr="00992607" w:rsidRDefault="00615635">
      <w:pPr>
        <w:ind w:left="187" w:hanging="187"/>
        <w:rPr>
          <w:b/>
          <w:szCs w:val="24"/>
          <w:u w:val="single"/>
        </w:rPr>
      </w:pPr>
    </w:p>
    <w:p w14:paraId="56B4AF1A" w14:textId="77777777" w:rsidR="00615635" w:rsidRDefault="00992607">
      <w:pPr>
        <w:pStyle w:val="BodyTextIndent"/>
        <w:ind w:left="720" w:hanging="720"/>
        <w:rPr>
          <w:rFonts w:ascii="Arial" w:hAnsi="Arial"/>
        </w:rPr>
      </w:pPr>
      <w:r>
        <w:rPr>
          <w:rFonts w:ascii="Arial" w:hAnsi="Arial"/>
          <w:szCs w:val="24"/>
        </w:rPr>
        <w:t>F</w:t>
      </w:r>
      <w:r w:rsidR="00615635" w:rsidRPr="00992607">
        <w:rPr>
          <w:rFonts w:ascii="Arial" w:hAnsi="Arial"/>
          <w:szCs w:val="24"/>
        </w:rPr>
        <w:t>unction as a clinical nurse expert and care coordinator for a specific patient population interfacing with administrative, clinical</w:t>
      </w:r>
      <w:r w:rsidR="00615635">
        <w:rPr>
          <w:rFonts w:ascii="Arial" w:hAnsi="Arial"/>
        </w:rPr>
        <w:t xml:space="preserve"> nursing staff, physicians and patients/families.</w:t>
      </w:r>
    </w:p>
    <w:p w14:paraId="6CAE6C0F" w14:textId="77777777" w:rsidR="00615635" w:rsidRDefault="00615635">
      <w:pPr>
        <w:ind w:left="187" w:hanging="187"/>
        <w:rPr>
          <w:b/>
          <w:u w:val="single"/>
        </w:rPr>
      </w:pPr>
    </w:p>
    <w:p w14:paraId="7A745FB3" w14:textId="77777777" w:rsidR="00615635" w:rsidRDefault="00615635">
      <w:pPr>
        <w:pStyle w:val="Heading4"/>
      </w:pPr>
      <w:r>
        <w:t>CHARACTERISTIC DUTIES AND RESPONSIBILITIES</w:t>
      </w:r>
    </w:p>
    <w:p w14:paraId="5D8857BA" w14:textId="77777777" w:rsidR="00615635" w:rsidRDefault="00615635">
      <w:pPr>
        <w:ind w:left="187" w:hanging="187"/>
      </w:pPr>
    </w:p>
    <w:p w14:paraId="529A6498" w14:textId="77777777" w:rsidR="00615635" w:rsidRDefault="00615635">
      <w:pPr>
        <w:pStyle w:val="BodyTextIndent3"/>
      </w:pPr>
      <w:r>
        <w:t>Collaborate with nursing</w:t>
      </w:r>
      <w:r w:rsidR="001C0287">
        <w:t xml:space="preserve"> staff</w:t>
      </w:r>
      <w:r>
        <w:t xml:space="preserve"> and other health</w:t>
      </w:r>
      <w:r w:rsidR="001C0287">
        <w:t xml:space="preserve"> care</w:t>
      </w:r>
      <w:r>
        <w:t xml:space="preserve"> professionals in the development and review of standards and in planning, implementing and evaluating patient care for a specific patient population. </w:t>
      </w:r>
    </w:p>
    <w:p w14:paraId="0811F5E3" w14:textId="77777777" w:rsidR="00615635" w:rsidRDefault="00615635">
      <w:pPr>
        <w:ind w:left="720" w:hanging="720"/>
      </w:pPr>
      <w:r>
        <w:t>Provide direct nursing care</w:t>
      </w:r>
      <w:r w:rsidR="001C0287">
        <w:t>, facilitate continuity of care</w:t>
      </w:r>
      <w:r>
        <w:t xml:space="preserve"> </w:t>
      </w:r>
      <w:r w:rsidR="001C0287">
        <w:t>and follow universal precautions</w:t>
      </w:r>
      <w:r>
        <w:t xml:space="preserve">. </w:t>
      </w:r>
    </w:p>
    <w:p w14:paraId="3412B0B3" w14:textId="77777777" w:rsidR="00615635" w:rsidRDefault="001C0287" w:rsidP="001C0287">
      <w:pPr>
        <w:ind w:left="720" w:hanging="720"/>
      </w:pPr>
      <w:r>
        <w:t>C</w:t>
      </w:r>
      <w:r w:rsidR="00615635">
        <w:t xml:space="preserve">oordinate and facilitate patient care between multiple disciplines including home health agencies, referring physicians and other community support services.  </w:t>
      </w:r>
    </w:p>
    <w:p w14:paraId="4C119573" w14:textId="77777777" w:rsidR="00615635" w:rsidRDefault="00615635" w:rsidP="001C0287">
      <w:pPr>
        <w:ind w:left="720" w:hanging="720"/>
      </w:pPr>
      <w:r>
        <w:t xml:space="preserve">Coordinate patient care to better utilize supportive services through patient visit and possible admission, pre-schedules testing, follows up with test results to both patient and physician, obtains medical history, coordinates follow up visit appointment, provides medication, rehabilitation teaching, etc.  </w:t>
      </w:r>
    </w:p>
    <w:p w14:paraId="599F2F1F" w14:textId="77777777" w:rsidR="00615635" w:rsidRDefault="00992607">
      <w:pPr>
        <w:pStyle w:val="BodyTextIndent3"/>
      </w:pPr>
      <w:r>
        <w:t>Serve</w:t>
      </w:r>
      <w:r w:rsidR="00615635">
        <w:t xml:space="preserve"> as a clinical resource or consultant for specific patient population.</w:t>
      </w:r>
    </w:p>
    <w:p w14:paraId="4ADFAA01" w14:textId="77777777" w:rsidR="00615635" w:rsidRDefault="00615635">
      <w:pPr>
        <w:pStyle w:val="BodyTextIndent3"/>
      </w:pPr>
      <w:r>
        <w:t>Participate in development and implementation of managed care programs for a specific patient population.</w:t>
      </w:r>
    </w:p>
    <w:p w14:paraId="0189B7DE" w14:textId="77777777" w:rsidR="00615635" w:rsidRDefault="001C0287" w:rsidP="001C0287">
      <w:pPr>
        <w:pStyle w:val="BodyText"/>
        <w:ind w:left="720" w:hanging="720"/>
      </w:pPr>
      <w:r>
        <w:rPr>
          <w:rFonts w:ascii="Arial" w:hAnsi="Arial"/>
        </w:rPr>
        <w:t>C</w:t>
      </w:r>
      <w:r w:rsidR="00615635">
        <w:rPr>
          <w:rFonts w:ascii="Arial" w:hAnsi="Arial"/>
        </w:rPr>
        <w:t>ommunicat</w:t>
      </w:r>
      <w:r>
        <w:rPr>
          <w:rFonts w:ascii="Arial" w:hAnsi="Arial"/>
        </w:rPr>
        <w:t>e</w:t>
      </w:r>
      <w:r w:rsidR="00615635">
        <w:rPr>
          <w:rFonts w:ascii="Arial" w:hAnsi="Arial"/>
        </w:rPr>
        <w:t xml:space="preserve"> with </w:t>
      </w:r>
      <w:r>
        <w:rPr>
          <w:rFonts w:ascii="Arial" w:hAnsi="Arial"/>
        </w:rPr>
        <w:t xml:space="preserve">physicians and </w:t>
      </w:r>
      <w:r w:rsidR="00615635">
        <w:rPr>
          <w:rFonts w:ascii="Arial" w:hAnsi="Arial"/>
        </w:rPr>
        <w:t>members of the health care team directing patient care</w:t>
      </w:r>
      <w:r w:rsidR="00615635">
        <w:t>.</w:t>
      </w:r>
    </w:p>
    <w:p w14:paraId="1B5F6869" w14:textId="77777777" w:rsidR="00615635" w:rsidRDefault="00615635">
      <w:pPr>
        <w:pStyle w:val="BodyTextIndent3"/>
      </w:pPr>
      <w:r>
        <w:t>Manage and support Telephone Triage.</w:t>
      </w:r>
    </w:p>
    <w:p w14:paraId="363556CB" w14:textId="77777777" w:rsidR="00615635" w:rsidRDefault="00615635">
      <w:pPr>
        <w:pStyle w:val="BodyText"/>
        <w:ind w:left="720" w:hanging="720"/>
        <w:rPr>
          <w:rFonts w:ascii="Arial" w:hAnsi="Arial"/>
        </w:rPr>
      </w:pPr>
      <w:r>
        <w:rPr>
          <w:rFonts w:ascii="Arial" w:hAnsi="Arial"/>
        </w:rPr>
        <w:t>Provide leadership for direct patient care programs in area of specialization collaborating with unit-based nurse management team(s).</w:t>
      </w:r>
    </w:p>
    <w:p w14:paraId="374F7623" w14:textId="77777777" w:rsidR="00615635" w:rsidRDefault="00615635">
      <w:pPr>
        <w:pStyle w:val="BodyTextIndent3"/>
      </w:pPr>
      <w:r>
        <w:t>Participate in decision-making process</w:t>
      </w:r>
      <w:r w:rsidR="001C0287">
        <w:t xml:space="preserve"> for financial management, operational budgetary decisions and cost containment strategies</w:t>
      </w:r>
      <w:r>
        <w:t>.</w:t>
      </w:r>
    </w:p>
    <w:p w14:paraId="7E73EA56" w14:textId="77777777" w:rsidR="00615635" w:rsidRDefault="00615635">
      <w:pPr>
        <w:pStyle w:val="BodyTextIndent3"/>
      </w:pPr>
      <w:r>
        <w:t>Participate in/provide leadership for divisional, departmental and/or intra institutional and community committees and projects.</w:t>
      </w:r>
    </w:p>
    <w:p w14:paraId="3FF1EC57" w14:textId="77777777" w:rsidR="00615635" w:rsidRDefault="00615635">
      <w:pPr>
        <w:pStyle w:val="BodyTextIndent3"/>
      </w:pPr>
      <w:r>
        <w:t>Participate in the ongoing implementation of current regulatory standards in order to meet state and national agency accreditation.</w:t>
      </w:r>
    </w:p>
    <w:p w14:paraId="3F048C43" w14:textId="77777777" w:rsidR="00615635" w:rsidRDefault="00615635">
      <w:r>
        <w:t>Perform other special projects and tasks as assigned.</w:t>
      </w:r>
    </w:p>
    <w:p w14:paraId="2C85CB32" w14:textId="77777777" w:rsidR="00615635" w:rsidRDefault="00615635">
      <w:pPr>
        <w:pStyle w:val="BodyTextIndent3"/>
      </w:pPr>
      <w:r>
        <w:t>Design and implement patient/family health education activities for the patient population.</w:t>
      </w:r>
    </w:p>
    <w:p w14:paraId="23D10360" w14:textId="77777777" w:rsidR="00615635" w:rsidRDefault="00615635" w:rsidP="001C0287">
      <w:pPr>
        <w:pStyle w:val="BodyTextIndent3"/>
      </w:pPr>
      <w:r>
        <w:t>Serve as an educational and clinical resource to patient/family/staff.</w:t>
      </w:r>
    </w:p>
    <w:p w14:paraId="247B34EC" w14:textId="77777777" w:rsidR="00615635" w:rsidRDefault="00615635">
      <w:pPr>
        <w:pStyle w:val="BodyTextIndent3"/>
      </w:pPr>
      <w:r>
        <w:t>Support</w:t>
      </w:r>
      <w:r w:rsidR="001C0287">
        <w:t xml:space="preserve"> the</w:t>
      </w:r>
      <w:r>
        <w:t xml:space="preserve"> implementation and evaluation of staff education and orientation programs.</w:t>
      </w:r>
    </w:p>
    <w:p w14:paraId="25A9FA4F" w14:textId="77777777" w:rsidR="00615635" w:rsidRDefault="00615635">
      <w:r>
        <w:t>Facilitate the educational experience for health care students and monitor the care delivered.</w:t>
      </w:r>
    </w:p>
    <w:p w14:paraId="04F46180" w14:textId="77777777" w:rsidR="00615635" w:rsidRDefault="00615635">
      <w:pPr>
        <w:pStyle w:val="BodyText"/>
        <w:autoSpaceDE w:val="0"/>
        <w:autoSpaceDN w:val="0"/>
        <w:adjustRightInd w:val="0"/>
        <w:ind w:left="720" w:hanging="720"/>
        <w:rPr>
          <w:rFonts w:ascii="Arial" w:hAnsi="Arial"/>
        </w:rPr>
      </w:pPr>
      <w:r>
        <w:rPr>
          <w:rFonts w:ascii="Arial" w:hAnsi="Arial"/>
        </w:rPr>
        <w:lastRenderedPageBreak/>
        <w:t>Incorporate the role of patient care provider, advocate (patient, family, and health care professional), consultant, educator, researcher and quality manager.</w:t>
      </w:r>
    </w:p>
    <w:p w14:paraId="2E4D12D7" w14:textId="77777777" w:rsidR="00615635" w:rsidRDefault="00615635">
      <w:pPr>
        <w:pStyle w:val="BodyTextIndent3"/>
        <w:autoSpaceDE w:val="0"/>
        <w:autoSpaceDN w:val="0"/>
        <w:adjustRightInd w:val="0"/>
      </w:pPr>
      <w:r>
        <w:t>Participate in the development and implementation of division/unit quality assessment and improvement program</w:t>
      </w:r>
      <w:r w:rsidR="001C0287">
        <w:t>s</w:t>
      </w:r>
      <w:r>
        <w:t>.</w:t>
      </w:r>
    </w:p>
    <w:p w14:paraId="5DD88371" w14:textId="77777777" w:rsidR="00615635" w:rsidRDefault="00615635">
      <w:pPr>
        <w:pStyle w:val="BodyTextIndent3"/>
        <w:autoSpaceDE w:val="0"/>
        <w:autoSpaceDN w:val="0"/>
        <w:adjustRightInd w:val="0"/>
      </w:pPr>
      <w:r>
        <w:t>Use relevant nursing research to improve clinical practice and investigate nursing care problems.</w:t>
      </w:r>
    </w:p>
    <w:p w14:paraId="56376EE0" w14:textId="77777777" w:rsidR="00615635" w:rsidRDefault="00615635">
      <w:pPr>
        <w:pStyle w:val="BodyTextIndent3"/>
        <w:autoSpaceDE w:val="0"/>
        <w:autoSpaceDN w:val="0"/>
        <w:adjustRightInd w:val="0"/>
      </w:pPr>
      <w:r>
        <w:t xml:space="preserve">Participate in development and conduct of research activities </w:t>
      </w:r>
      <w:r w:rsidR="00957313">
        <w:t>related to area of speciality</w:t>
      </w:r>
      <w:r>
        <w:t>.</w:t>
      </w:r>
    </w:p>
    <w:p w14:paraId="27A565A3" w14:textId="77777777" w:rsidR="00615635" w:rsidRDefault="00957313" w:rsidP="00957313">
      <w:pPr>
        <w:pStyle w:val="BodyTextIndent3"/>
        <w:autoSpaceDE w:val="0"/>
        <w:autoSpaceDN w:val="0"/>
        <w:adjustRightInd w:val="0"/>
      </w:pPr>
      <w:r>
        <w:t>Re</w:t>
      </w:r>
      <w:r w:rsidR="00615635">
        <w:t>sponsib</w:t>
      </w:r>
      <w:r>
        <w:t>le</w:t>
      </w:r>
      <w:r w:rsidR="00615635">
        <w:t xml:space="preserve"> for maintaining clinical expertise consistent with patient population requirements and current nursing and medical practice.</w:t>
      </w:r>
    </w:p>
    <w:p w14:paraId="0F38E506" w14:textId="77777777" w:rsidR="00615635" w:rsidRDefault="00615635">
      <w:pPr>
        <w:autoSpaceDE w:val="0"/>
        <w:autoSpaceDN w:val="0"/>
        <w:adjustRightInd w:val="0"/>
      </w:pPr>
      <w:r>
        <w:t>Adhere to professional and legal standards of nursing practice.</w:t>
      </w:r>
    </w:p>
    <w:p w14:paraId="14B6E39C" w14:textId="77777777" w:rsidR="00615635" w:rsidRDefault="00615635">
      <w:pPr>
        <w:autoSpaceDE w:val="0"/>
        <w:autoSpaceDN w:val="0"/>
        <w:adjustRightInd w:val="0"/>
      </w:pPr>
      <w:r>
        <w:t>Maintain confidentiality of patient and staff information.</w:t>
      </w:r>
    </w:p>
    <w:p w14:paraId="474695A3" w14:textId="77777777" w:rsidR="00615635" w:rsidRDefault="00615635">
      <w:pPr>
        <w:autoSpaceDE w:val="0"/>
        <w:autoSpaceDN w:val="0"/>
        <w:adjustRightInd w:val="0"/>
      </w:pPr>
      <w:r>
        <w:t>Promote a positive work environment.</w:t>
      </w:r>
    </w:p>
    <w:p w14:paraId="79E7705E" w14:textId="77777777" w:rsidR="00615635" w:rsidRDefault="00615635">
      <w:pPr>
        <w:pStyle w:val="BodyTextIndent3"/>
      </w:pPr>
      <w:r>
        <w:t>Demonstrate the core values of service leadership: respect, communication, accountability, integrity, and compassion.</w:t>
      </w:r>
    </w:p>
    <w:p w14:paraId="3ECEC467" w14:textId="77777777" w:rsidR="00584F82" w:rsidRDefault="00423041" w:rsidP="00423041">
      <w:pPr>
        <w:rPr>
          <w:rFonts w:cs="Arial"/>
          <w:bCs/>
        </w:rPr>
      </w:pPr>
      <w:bookmarkStart w:id="0" w:name="OLE_LINK1"/>
      <w:bookmarkStart w:id="1" w:name="OLE_LINK2"/>
      <w:bookmarkStart w:id="2" w:name="OLE_LINK3"/>
      <w:r>
        <w:rPr>
          <w:rFonts w:cs="Arial"/>
          <w:bCs/>
        </w:rPr>
        <w:t>Maintain effective working relationships with faculty, staff, students and the public.</w:t>
      </w:r>
      <w:bookmarkEnd w:id="0"/>
      <w:bookmarkEnd w:id="1"/>
      <w:bookmarkEnd w:id="2"/>
    </w:p>
    <w:p w14:paraId="1D517FCF" w14:textId="77777777" w:rsidR="00584F82" w:rsidRDefault="00584F82" w:rsidP="00423041">
      <w:pPr>
        <w:rPr>
          <w:rFonts w:cs="Arial"/>
          <w:bCs/>
        </w:rPr>
      </w:pPr>
    </w:p>
    <w:p w14:paraId="5AA0DA40" w14:textId="1BF6131A" w:rsidR="000122C8" w:rsidRDefault="000122C8" w:rsidP="000122C8">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B937C3">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67E1AFF9" w14:textId="77777777" w:rsidR="00992607" w:rsidRPr="00992607" w:rsidRDefault="00992607" w:rsidP="00992607"/>
    <w:p w14:paraId="5828E4C8" w14:textId="77777777" w:rsidR="00615635" w:rsidRDefault="00615635">
      <w:pPr>
        <w:pStyle w:val="Heading5"/>
      </w:pPr>
      <w:r>
        <w:t>SUPERVISION RECEIVED</w:t>
      </w:r>
    </w:p>
    <w:p w14:paraId="33DDBA21" w14:textId="77777777" w:rsidR="00615635" w:rsidRDefault="00615635">
      <w:pPr>
        <w:rPr>
          <w:b/>
          <w:u w:val="single"/>
        </w:rPr>
      </w:pPr>
    </w:p>
    <w:p w14:paraId="5C3A45EC" w14:textId="77777777" w:rsidR="00615635" w:rsidRDefault="00992607" w:rsidP="00992607">
      <w:pPr>
        <w:ind w:left="720" w:hanging="720"/>
      </w:pPr>
      <w:r>
        <w:t>S</w:t>
      </w:r>
      <w:r w:rsidR="00615635">
        <w:t xml:space="preserve">upervision is received from </w:t>
      </w:r>
      <w:r w:rsidR="00957313">
        <w:t xml:space="preserve">a Director, </w:t>
      </w:r>
      <w:r w:rsidR="00615635">
        <w:t xml:space="preserve">Associate Director or </w:t>
      </w:r>
      <w:r>
        <w:t>other designated official</w:t>
      </w:r>
      <w:r w:rsidR="00615635">
        <w:t>.</w:t>
      </w:r>
    </w:p>
    <w:p w14:paraId="429968F1" w14:textId="77777777" w:rsidR="00615635" w:rsidRDefault="00615635">
      <w:pPr>
        <w:pStyle w:val="Heading5"/>
      </w:pPr>
    </w:p>
    <w:p w14:paraId="125BC935" w14:textId="77777777" w:rsidR="00615635" w:rsidRDefault="00615635">
      <w:pPr>
        <w:pStyle w:val="Heading5"/>
      </w:pPr>
      <w:r>
        <w:t>SUPERVISION EXERCISED</w:t>
      </w:r>
    </w:p>
    <w:p w14:paraId="6642C00E" w14:textId="77777777" w:rsidR="00615635" w:rsidRDefault="00615635">
      <w:pPr>
        <w:ind w:left="187" w:hanging="187"/>
        <w:rPr>
          <w:b/>
          <w:u w:val="single"/>
        </w:rPr>
      </w:pPr>
    </w:p>
    <w:p w14:paraId="29CED611" w14:textId="77777777" w:rsidR="00615635" w:rsidRDefault="00615635">
      <w:pPr>
        <w:ind w:left="187" w:hanging="187"/>
      </w:pPr>
      <w:r>
        <w:t>Provide clinical supervision and evaluation of patient care related to specialty.</w:t>
      </w:r>
    </w:p>
    <w:p w14:paraId="7EF7231D" w14:textId="77777777" w:rsidR="00615635" w:rsidRDefault="00615635">
      <w:pPr>
        <w:ind w:left="187" w:hanging="187"/>
        <w:rPr>
          <w:b/>
          <w:u w:val="single"/>
        </w:rPr>
      </w:pPr>
    </w:p>
    <w:p w14:paraId="6A0B00AD" w14:textId="77777777" w:rsidR="00615635" w:rsidRDefault="00615635">
      <w:pPr>
        <w:pStyle w:val="Heading4"/>
      </w:pPr>
      <w:r>
        <w:t>QUALIFICATIONS</w:t>
      </w:r>
    </w:p>
    <w:p w14:paraId="4325D17A" w14:textId="77777777" w:rsidR="00615635" w:rsidRDefault="00615635">
      <w:pPr>
        <w:ind w:left="187" w:hanging="187"/>
      </w:pPr>
    </w:p>
    <w:p w14:paraId="1CE20CFD" w14:textId="77777777" w:rsidR="00615635" w:rsidRDefault="00957313">
      <w:r>
        <w:t xml:space="preserve">A </w:t>
      </w:r>
      <w:r w:rsidR="00615635">
        <w:t xml:space="preserve">Baccalaureate degree in Nursing </w:t>
      </w:r>
      <w:r w:rsidR="00992607">
        <w:t xml:space="preserve">is </w:t>
      </w:r>
      <w:r w:rsidR="00615635">
        <w:t>required.</w:t>
      </w:r>
    </w:p>
    <w:p w14:paraId="27190D52" w14:textId="77777777" w:rsidR="00957313" w:rsidRDefault="00957313">
      <w:r>
        <w:t>Reasonable (1-3 years) nursing experience is required.</w:t>
      </w:r>
    </w:p>
    <w:p w14:paraId="0720BA3D" w14:textId="77777777" w:rsidR="00615635" w:rsidRDefault="00615635">
      <w:r>
        <w:t xml:space="preserve">Demonstrated expertise in specific clinical area of practice </w:t>
      </w:r>
      <w:r w:rsidR="00992607">
        <w:t xml:space="preserve">is </w:t>
      </w:r>
      <w:r>
        <w:t>required.</w:t>
      </w:r>
    </w:p>
    <w:p w14:paraId="0D957986" w14:textId="77777777" w:rsidR="00615635" w:rsidRDefault="00615635" w:rsidP="00604E38">
      <w:r>
        <w:t>Current license to practice nursing</w:t>
      </w:r>
      <w:r w:rsidR="00992607">
        <w:t xml:space="preserve"> </w:t>
      </w:r>
      <w:r w:rsidR="00B92EAA">
        <w:t xml:space="preserve">in Iowa </w:t>
      </w:r>
      <w:r w:rsidR="00992607">
        <w:t>is required</w:t>
      </w:r>
      <w:r>
        <w:t>.</w:t>
      </w:r>
    </w:p>
    <w:p w14:paraId="3A63C878" w14:textId="77777777" w:rsidR="00571F1C" w:rsidRDefault="00571F1C" w:rsidP="00604E38">
      <w:r>
        <w:rPr>
          <w:rFonts w:cs="Arial"/>
        </w:rPr>
        <w:t>Excellent written and verbal communication skills are required.</w:t>
      </w:r>
    </w:p>
    <w:sectPr w:rsidR="00571F1C" w:rsidSect="00E5597F">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CE9E9" w14:textId="77777777" w:rsidR="00C06110" w:rsidRDefault="00C06110">
      <w:r>
        <w:separator/>
      </w:r>
    </w:p>
  </w:endnote>
  <w:endnote w:type="continuationSeparator" w:id="0">
    <w:p w14:paraId="2DBD0914" w14:textId="77777777" w:rsidR="00C06110" w:rsidRDefault="00C0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9366B" w14:textId="77777777" w:rsidR="001C0287" w:rsidRDefault="001C0287">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E85AD" w14:textId="77777777" w:rsidR="00C06110" w:rsidRDefault="00C06110">
      <w:r>
        <w:separator/>
      </w:r>
    </w:p>
  </w:footnote>
  <w:footnote w:type="continuationSeparator" w:id="0">
    <w:p w14:paraId="1FE27C00" w14:textId="77777777" w:rsidR="00C06110" w:rsidRDefault="00C0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F0CFE" w14:textId="77777777" w:rsidR="001C0287" w:rsidRDefault="001C0287">
    <w:pPr>
      <w:pStyle w:val="Heading2"/>
    </w:pPr>
    <w:r>
      <w:t>Nurse Clinician</w:t>
    </w:r>
    <w:r>
      <w:tab/>
    </w:r>
    <w:r>
      <w:tab/>
    </w:r>
    <w:r>
      <w:tab/>
    </w:r>
    <w:r>
      <w:tab/>
    </w:r>
    <w:r>
      <w:tab/>
    </w:r>
    <w:r>
      <w:tab/>
    </w:r>
    <w:r>
      <w:tab/>
    </w:r>
    <w:r>
      <w:tab/>
    </w:r>
  </w:p>
  <w:p w14:paraId="0322582D" w14:textId="77777777" w:rsidR="001C0287" w:rsidRDefault="00345ADE">
    <w:pPr>
      <w:pStyle w:val="Heading2"/>
    </w:pPr>
    <w:r>
      <w:t>July, 201</w:t>
    </w:r>
    <w:r w:rsidR="001C0287">
      <w:t>5</w:t>
    </w:r>
    <w:r>
      <w:tab/>
    </w:r>
    <w:r w:rsidR="001C0287">
      <w:tab/>
    </w:r>
    <w:r w:rsidR="001C0287">
      <w:tab/>
    </w:r>
    <w:r w:rsidR="001C0287">
      <w:tab/>
    </w:r>
    <w:r w:rsidR="001C0287">
      <w:tab/>
    </w:r>
    <w:r w:rsidR="001C0287">
      <w:tab/>
    </w:r>
    <w:r w:rsidR="001C0287">
      <w:tab/>
    </w:r>
    <w:r w:rsidR="001C0287">
      <w:tab/>
    </w:r>
    <w:r w:rsidR="001C0287">
      <w:tab/>
    </w:r>
    <w:r w:rsidR="001C0287">
      <w:tab/>
    </w:r>
    <w:r w:rsidR="001C0287">
      <w:tab/>
      <w:t xml:space="preserve">         PD1407</w:t>
    </w:r>
  </w:p>
  <w:p w14:paraId="579D590A" w14:textId="77777777" w:rsidR="00604E38" w:rsidRDefault="00604E38" w:rsidP="00604E38">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1E44C0">
      <w:rPr>
        <w:rStyle w:val="PageNumber"/>
        <w:b/>
        <w:noProof/>
      </w:rPr>
      <w:t>2</w:t>
    </w:r>
    <w:r>
      <w:rPr>
        <w:rStyle w:val="PageNumber"/>
        <w:b/>
      </w:rPr>
      <w:fldChar w:fldCharType="end"/>
    </w:r>
  </w:p>
  <w:p w14:paraId="4A6DB24C" w14:textId="77777777" w:rsidR="001C0287" w:rsidRDefault="001C0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26F99" w14:textId="77777777" w:rsidR="001C0287" w:rsidRDefault="0098741C">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47804E09" wp14:editId="203E9D6B">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1D29C5CD" w14:textId="77777777" w:rsidR="001C0287" w:rsidRDefault="001C0287">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2260B019" w14:textId="77777777" w:rsidR="001C0287" w:rsidRDefault="001C0287">
                            <w:r>
                              <w:t xml:space="preserve">            PD14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04E09"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D29C5CD" w14:textId="77777777" w:rsidR="001C0287" w:rsidRDefault="001C0287">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260B019" w14:textId="77777777" w:rsidR="001C0287" w:rsidRDefault="001C0287">
                      <w:r>
                        <w:t xml:space="preserve">            PD14</w:t>
                      </w:r>
                    </w:p>
                  </w:txbxContent>
                </v:textbox>
              </v:shape>
            </v:group>
          </w:pict>
        </mc:Fallback>
      </mc:AlternateContent>
    </w:r>
    <w:r w:rsidR="001C0287">
      <w:rPr>
        <w:sz w:val="28"/>
      </w:rPr>
      <w:t xml:space="preserve">               CLASSIFICATION DESCRIPTION</w:t>
    </w:r>
  </w:p>
  <w:p w14:paraId="5B0022D0" w14:textId="77777777" w:rsidR="001C0287" w:rsidRDefault="001C0287">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2F44646C" w14:textId="77777777" w:rsidR="001C0287" w:rsidRDefault="001C02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07"/>
    <w:rsid w:val="000122C8"/>
    <w:rsid w:val="000C65A0"/>
    <w:rsid w:val="00146843"/>
    <w:rsid w:val="00182D46"/>
    <w:rsid w:val="001C0287"/>
    <w:rsid w:val="001E44C0"/>
    <w:rsid w:val="00233E41"/>
    <w:rsid w:val="00345ADE"/>
    <w:rsid w:val="003A0353"/>
    <w:rsid w:val="00413E2C"/>
    <w:rsid w:val="00423041"/>
    <w:rsid w:val="00571F1C"/>
    <w:rsid w:val="00584F82"/>
    <w:rsid w:val="005D291A"/>
    <w:rsid w:val="00604E38"/>
    <w:rsid w:val="00615635"/>
    <w:rsid w:val="00695DE5"/>
    <w:rsid w:val="006E07B0"/>
    <w:rsid w:val="007E4DF1"/>
    <w:rsid w:val="00955582"/>
    <w:rsid w:val="00957313"/>
    <w:rsid w:val="0098741C"/>
    <w:rsid w:val="00992607"/>
    <w:rsid w:val="00B92EAA"/>
    <w:rsid w:val="00B937C3"/>
    <w:rsid w:val="00C06110"/>
    <w:rsid w:val="00D34797"/>
    <w:rsid w:val="00E050B5"/>
    <w:rsid w:val="00E5597F"/>
    <w:rsid w:val="00E87224"/>
    <w:rsid w:val="00E87D20"/>
    <w:rsid w:val="00FE6D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4AFBFEBC"/>
  <w15:chartTrackingRefBased/>
  <w15:docId w15:val="{1D6801AE-69E3-48E3-995B-CB0AE0AD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ind w:left="720" w:hanging="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BalloonText">
    <w:name w:val="Balloon Text"/>
    <w:basedOn w:val="Normal"/>
    <w:semiHidden/>
    <w:rsid w:val="00992607"/>
    <w:rPr>
      <w:rFonts w:ascii="Tahoma" w:hAnsi="Tahoma" w:cs="Tahoma"/>
      <w:sz w:val="16"/>
      <w:szCs w:val="16"/>
    </w:rPr>
  </w:style>
  <w:style w:type="character" w:styleId="Hyperlink">
    <w:name w:val="Hyperlink"/>
    <w:rsid w:val="00584F82"/>
    <w:rPr>
      <w:color w:val="0000FF"/>
      <w:u w:val="single"/>
    </w:rPr>
  </w:style>
  <w:style w:type="character" w:styleId="PageNumber">
    <w:name w:val="page number"/>
    <w:basedOn w:val="DefaultParagraphFont"/>
    <w:rsid w:val="00604E38"/>
  </w:style>
  <w:style w:type="character" w:styleId="FollowedHyperlink">
    <w:name w:val="FollowedHyperlink"/>
    <w:rsid w:val="00695DE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3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com.uiowa.edu/theloop/employee_info/icare-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3794</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ISSUED</vt:lpstr>
      <vt:lpstr/>
      <vt:lpstr>ISSUED		July, 1994</vt:lpstr>
      <vt:lpstr>SUPERSEDES	</vt:lpstr>
      <vt:lpstr>TITLE			Nurse Clinician				CLASSIFICATION GRADE   07</vt:lpstr>
      <vt:lpstr>SPECIALTY GRADE   70</vt:lpstr>
      <vt:lpstr/>
      <vt:lpstr>        BASIC FUNCTION AND RESPONSIBILITY</vt:lpstr>
    </vt:vector>
  </TitlesOfParts>
  <Company>The University of Iowa</Company>
  <LinksUpToDate>false</LinksUpToDate>
  <CharactersWithSpaces>4312</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Johnston, Amanda</cp:lastModifiedBy>
  <cp:revision>4</cp:revision>
  <cp:lastPrinted>2001-09-25T23:33:00Z</cp:lastPrinted>
  <dcterms:created xsi:type="dcterms:W3CDTF">2023-04-25T17:02:00Z</dcterms:created>
  <dcterms:modified xsi:type="dcterms:W3CDTF">2025-01-27T16:52:00Z</dcterms:modified>
</cp:coreProperties>
</file>