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94BB8" w14:textId="77777777" w:rsidR="008F63B5" w:rsidRDefault="008F63B5">
      <w:pPr>
        <w:pStyle w:val="Heading1"/>
        <w:rPr>
          <w:rFonts w:cs="Arial"/>
        </w:rPr>
      </w:pPr>
    </w:p>
    <w:p w14:paraId="038A7C08" w14:textId="77777777" w:rsidR="008F63B5" w:rsidRDefault="008F63B5">
      <w:pPr>
        <w:pStyle w:val="Heading1"/>
        <w:rPr>
          <w:rFonts w:cs="Arial"/>
        </w:rPr>
      </w:pPr>
      <w:r>
        <w:rPr>
          <w:rFonts w:cs="Arial"/>
        </w:rPr>
        <w:t>ISSUED</w:t>
      </w:r>
      <w:r>
        <w:rPr>
          <w:rFonts w:cs="Arial"/>
        </w:rPr>
        <w:tab/>
      </w:r>
      <w:r>
        <w:rPr>
          <w:rFonts w:cs="Arial"/>
        </w:rPr>
        <w:tab/>
      </w:r>
      <w:r w:rsidR="00E05E9A">
        <w:rPr>
          <w:rFonts w:cs="Arial"/>
        </w:rPr>
        <w:t>January, 1970</w:t>
      </w:r>
    </w:p>
    <w:p w14:paraId="72C4FC7F" w14:textId="77777777" w:rsidR="00825080" w:rsidRPr="00825080" w:rsidRDefault="00825080" w:rsidP="00825080">
      <w:pPr>
        <w:rPr>
          <w:b/>
        </w:rPr>
      </w:pPr>
      <w:r>
        <w:rPr>
          <w:b/>
        </w:rPr>
        <w:t>REVISED</w:t>
      </w:r>
      <w:r>
        <w:rPr>
          <w:b/>
        </w:rPr>
        <w:tab/>
      </w:r>
      <w:r>
        <w:rPr>
          <w:b/>
        </w:rPr>
        <w:tab/>
      </w:r>
      <w:r w:rsidR="00774FBD">
        <w:rPr>
          <w:b/>
        </w:rPr>
        <w:t>October, 2018</w:t>
      </w:r>
    </w:p>
    <w:p w14:paraId="0A1779D1" w14:textId="77777777" w:rsidR="008F63B5" w:rsidRDefault="008F63B5">
      <w:pPr>
        <w:pStyle w:val="Heading1"/>
        <w:ind w:right="-454"/>
        <w:rPr>
          <w:rFonts w:cs="Arial"/>
        </w:rPr>
      </w:pPr>
    </w:p>
    <w:p w14:paraId="41A90D22" w14:textId="77777777" w:rsidR="008F63B5" w:rsidRDefault="008F63B5">
      <w:pPr>
        <w:pStyle w:val="Heading1"/>
        <w:ind w:right="-454"/>
        <w:rPr>
          <w:rFonts w:cs="Arial"/>
        </w:rPr>
      </w:pPr>
      <w:r>
        <w:rPr>
          <w:rFonts w:cs="Arial"/>
        </w:rPr>
        <w:t>SUPERSEDES</w:t>
      </w:r>
      <w:r>
        <w:rPr>
          <w:rFonts w:cs="Arial"/>
        </w:rPr>
        <w:tab/>
        <w:t xml:space="preserve"> </w:t>
      </w:r>
    </w:p>
    <w:p w14:paraId="0D69B2C3" w14:textId="77777777" w:rsidR="008F63B5" w:rsidRDefault="008F63B5">
      <w:pPr>
        <w:rPr>
          <w:rFonts w:cs="Arial"/>
          <w:b/>
        </w:rPr>
      </w:pPr>
    </w:p>
    <w:p w14:paraId="2AFB9B6A" w14:textId="77777777" w:rsidR="00D038D7" w:rsidRDefault="008F63B5" w:rsidP="00D038D7">
      <w:pPr>
        <w:pStyle w:val="Heading1"/>
        <w:ind w:right="-810"/>
        <w:rPr>
          <w:rFonts w:cs="Arial"/>
        </w:rPr>
      </w:pPr>
      <w:r>
        <w:rPr>
          <w:rFonts w:cs="Arial"/>
        </w:rPr>
        <w:t>TITLE</w:t>
      </w:r>
      <w:r>
        <w:rPr>
          <w:rFonts w:cs="Arial"/>
        </w:rPr>
        <w:tab/>
      </w:r>
      <w:r>
        <w:rPr>
          <w:rFonts w:cs="Arial"/>
          <w:b w:val="0"/>
        </w:rPr>
        <w:tab/>
      </w:r>
      <w:r>
        <w:rPr>
          <w:rFonts w:cs="Arial"/>
          <w:b w:val="0"/>
        </w:rPr>
        <w:tab/>
      </w:r>
      <w:r w:rsidR="00E05E9A">
        <w:rPr>
          <w:rFonts w:cs="Arial"/>
        </w:rPr>
        <w:t>Physical Therapist</w:t>
      </w:r>
      <w:r w:rsidR="00E05E9A">
        <w:rPr>
          <w:rFonts w:cs="Arial"/>
        </w:rPr>
        <w:tab/>
      </w:r>
      <w:r w:rsidR="00E05E9A">
        <w:rPr>
          <w:rFonts w:cs="Arial"/>
        </w:rPr>
        <w:tab/>
      </w:r>
      <w:r w:rsidR="00E05E9A">
        <w:rPr>
          <w:rFonts w:cs="Arial"/>
        </w:rPr>
        <w:tab/>
      </w:r>
      <w:r>
        <w:rPr>
          <w:rFonts w:cs="Arial"/>
          <w:b w:val="0"/>
        </w:rPr>
        <w:tab/>
      </w:r>
      <w:r w:rsidR="00D038D7">
        <w:rPr>
          <w:rFonts w:cs="Arial"/>
          <w:b w:val="0"/>
        </w:rPr>
        <w:t xml:space="preserve">   </w:t>
      </w:r>
      <w:r w:rsidR="00D038D7">
        <w:rPr>
          <w:rFonts w:cs="Arial"/>
        </w:rPr>
        <w:t>CLASSIFICATION GRADE   06</w:t>
      </w:r>
    </w:p>
    <w:p w14:paraId="1185EA4E" w14:textId="77777777" w:rsidR="00D038D7" w:rsidRPr="0047607A" w:rsidRDefault="00D038D7" w:rsidP="00D038D7">
      <w:pPr>
        <w:rPr>
          <w:rFonts w:cs="Arial"/>
          <w:b/>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CA21C6">
        <w:rPr>
          <w:rFonts w:cs="Arial"/>
          <w:b/>
        </w:rPr>
        <w:t>SPECIALTY GRADE   54</w:t>
      </w:r>
    </w:p>
    <w:p w14:paraId="597A8009" w14:textId="77777777" w:rsidR="008F63B5" w:rsidRDefault="008F63B5">
      <w:pPr>
        <w:ind w:right="-634"/>
        <w:rPr>
          <w:rFonts w:cs="Arial"/>
        </w:rPr>
      </w:pPr>
      <w:r>
        <w:rPr>
          <w:rFonts w:cs="Arial"/>
        </w:rPr>
        <w:tab/>
      </w:r>
    </w:p>
    <w:p w14:paraId="4B8EC0F8" w14:textId="77777777" w:rsidR="008F63B5" w:rsidRDefault="008F63B5">
      <w:pPr>
        <w:pStyle w:val="Heading3"/>
        <w:ind w:left="0" w:firstLine="0"/>
        <w:rPr>
          <w:rFonts w:cs="Arial"/>
          <w:b w:val="0"/>
        </w:rPr>
      </w:pPr>
      <w:r>
        <w:rPr>
          <w:rFonts w:cs="Arial"/>
          <w:b w:val="0"/>
        </w:rPr>
        <w:t>BASIC FUNCTION AND RESPONSIBILITY</w:t>
      </w:r>
    </w:p>
    <w:p w14:paraId="3E8DD2EB" w14:textId="77777777" w:rsidR="008F63B5" w:rsidRDefault="008F63B5">
      <w:pPr>
        <w:ind w:left="187" w:hanging="187"/>
        <w:rPr>
          <w:rFonts w:cs="Arial"/>
          <w:b/>
          <w:u w:val="single"/>
        </w:rPr>
      </w:pPr>
    </w:p>
    <w:p w14:paraId="61E15FA1" w14:textId="77777777" w:rsidR="008F63B5" w:rsidRDefault="00E05E9A">
      <w:pPr>
        <w:pStyle w:val="NormalWeb"/>
        <w:spacing w:before="0" w:beforeAutospacing="0" w:after="0" w:afterAutospacing="0"/>
        <w:ind w:left="720" w:hanging="720"/>
        <w:rPr>
          <w:rFonts w:ascii="Arial" w:hAnsi="Arial" w:cs="Arial"/>
        </w:rPr>
      </w:pPr>
      <w:r>
        <w:rPr>
          <w:rFonts w:ascii="Arial" w:hAnsi="Arial" w:cs="Arial"/>
        </w:rPr>
        <w:t>Administer treatment to patients with physical dysfunctions, disorders and/or injuries and evaluate and interpret findings.</w:t>
      </w:r>
      <w:r w:rsidR="008F63B5">
        <w:rPr>
          <w:rFonts w:ascii="Arial" w:hAnsi="Arial" w:cs="Arial"/>
        </w:rPr>
        <w:t xml:space="preserve"> </w:t>
      </w:r>
    </w:p>
    <w:p w14:paraId="1E1E90A9" w14:textId="77777777" w:rsidR="008F63B5" w:rsidRDefault="008F63B5">
      <w:pPr>
        <w:pStyle w:val="Heading4"/>
        <w:ind w:left="0" w:firstLine="0"/>
        <w:rPr>
          <w:rFonts w:cs="Arial"/>
        </w:rPr>
      </w:pPr>
    </w:p>
    <w:p w14:paraId="15A06FD3" w14:textId="77777777" w:rsidR="008F63B5" w:rsidRDefault="008F63B5">
      <w:pPr>
        <w:pStyle w:val="Heading4"/>
        <w:ind w:left="0" w:firstLine="0"/>
        <w:rPr>
          <w:rFonts w:cs="Arial"/>
        </w:rPr>
      </w:pPr>
      <w:r>
        <w:rPr>
          <w:rFonts w:cs="Arial"/>
        </w:rPr>
        <w:t>CHARACTERISTIC DUTIES AND RESPONSIBILITIES</w:t>
      </w:r>
    </w:p>
    <w:p w14:paraId="46EEAF9E" w14:textId="77777777" w:rsidR="008F63B5" w:rsidRDefault="008F63B5">
      <w:pPr>
        <w:ind w:left="187" w:hanging="187"/>
        <w:rPr>
          <w:rFonts w:cs="Arial"/>
        </w:rPr>
      </w:pPr>
    </w:p>
    <w:p w14:paraId="4DD4228E" w14:textId="77777777" w:rsidR="00E05E9A" w:rsidRDefault="00E05E9A" w:rsidP="00E05E9A">
      <w:pPr>
        <w:pStyle w:val="NormalWeb"/>
        <w:spacing w:before="0" w:beforeAutospacing="0" w:after="0" w:afterAutospacing="0"/>
        <w:ind w:left="720" w:hanging="720"/>
        <w:rPr>
          <w:rFonts w:ascii="Arial" w:hAnsi="Arial" w:cs="Arial"/>
        </w:rPr>
      </w:pPr>
      <w:r>
        <w:rPr>
          <w:rFonts w:ascii="Arial" w:hAnsi="Arial" w:cs="Arial"/>
        </w:rPr>
        <w:t xml:space="preserve">Provide quality patient care, evaluation, assessment and treatment appropriate for patient. </w:t>
      </w:r>
    </w:p>
    <w:p w14:paraId="5E3E797A" w14:textId="77777777" w:rsidR="00E05E9A" w:rsidRDefault="00E05E9A" w:rsidP="00E05E9A">
      <w:pPr>
        <w:pStyle w:val="NormalWeb"/>
        <w:spacing w:before="0" w:beforeAutospacing="0" w:after="0" w:afterAutospacing="0"/>
        <w:rPr>
          <w:rFonts w:ascii="Arial" w:hAnsi="Arial" w:cs="Arial"/>
        </w:rPr>
      </w:pPr>
      <w:r>
        <w:rPr>
          <w:rFonts w:ascii="Arial" w:hAnsi="Arial" w:cs="Arial"/>
        </w:rPr>
        <w:t xml:space="preserve">Evaluate and instruct patients in home treatment programs. </w:t>
      </w:r>
    </w:p>
    <w:p w14:paraId="1DC719A2" w14:textId="77777777" w:rsidR="00E05E9A" w:rsidRDefault="00E05E9A" w:rsidP="00E05E9A">
      <w:pPr>
        <w:pStyle w:val="NormalWeb"/>
        <w:spacing w:before="0" w:beforeAutospacing="0" w:after="0" w:afterAutospacing="0"/>
        <w:ind w:left="720" w:hanging="720"/>
        <w:rPr>
          <w:rFonts w:ascii="Arial" w:hAnsi="Arial" w:cs="Arial"/>
        </w:rPr>
      </w:pPr>
      <w:r>
        <w:rPr>
          <w:rFonts w:ascii="Arial" w:hAnsi="Arial" w:cs="Arial"/>
        </w:rPr>
        <w:t>Perform routine and assigned administrative tasks in an efficient manner.</w:t>
      </w:r>
    </w:p>
    <w:p w14:paraId="7A2F2D4C" w14:textId="77777777" w:rsidR="00E05E9A" w:rsidRPr="00E05E9A" w:rsidRDefault="00E05E9A" w:rsidP="00E05E9A">
      <w:pPr>
        <w:pStyle w:val="NormalWeb"/>
        <w:spacing w:before="0" w:beforeAutospacing="0" w:after="0" w:afterAutospacing="0"/>
        <w:ind w:left="720" w:hanging="720"/>
        <w:rPr>
          <w:rFonts w:ascii="Arial" w:hAnsi="Arial" w:cs="Arial"/>
        </w:rPr>
      </w:pPr>
      <w:r w:rsidRPr="00E05E9A">
        <w:rPr>
          <w:rFonts w:ascii="Arial" w:hAnsi="Arial" w:cs="Arial"/>
        </w:rPr>
        <w:t>Participate in divisional quality/process improvement activities and recommend opportunities for improvement in service quality.</w:t>
      </w:r>
    </w:p>
    <w:p w14:paraId="7EE9A774" w14:textId="77777777" w:rsidR="00E05E9A" w:rsidRPr="00E05E9A" w:rsidRDefault="00E05E9A" w:rsidP="00E05E9A">
      <w:pPr>
        <w:pStyle w:val="NormalWeb"/>
        <w:spacing w:before="0" w:beforeAutospacing="0" w:after="0" w:afterAutospacing="0"/>
        <w:rPr>
          <w:rFonts w:ascii="Arial" w:hAnsi="Arial" w:cs="Arial"/>
        </w:rPr>
      </w:pPr>
      <w:r w:rsidRPr="00E05E9A">
        <w:rPr>
          <w:rFonts w:ascii="Arial" w:hAnsi="Arial" w:cs="Arial"/>
        </w:rPr>
        <w:t xml:space="preserve">Attend and participate in educational programs and provide educational experiences as assigned. </w:t>
      </w:r>
    </w:p>
    <w:p w14:paraId="64CA0E3D" w14:textId="77777777" w:rsidR="008F63B5" w:rsidRPr="00E05E9A" w:rsidRDefault="00E05E9A" w:rsidP="00E05E9A">
      <w:pPr>
        <w:pStyle w:val="NormalWeb"/>
        <w:spacing w:before="0" w:beforeAutospacing="0" w:after="0" w:afterAutospacing="0"/>
        <w:rPr>
          <w:rFonts w:ascii="Arial" w:hAnsi="Arial" w:cs="Arial"/>
        </w:rPr>
      </w:pPr>
      <w:r w:rsidRPr="00E05E9A">
        <w:rPr>
          <w:rFonts w:ascii="Arial" w:hAnsi="Arial" w:cs="Arial"/>
        </w:rPr>
        <w:t>Perform special projects and tasks as assigned.</w:t>
      </w:r>
      <w:r w:rsidR="008F63B5" w:rsidRPr="00E05E9A">
        <w:rPr>
          <w:rFonts w:ascii="Arial" w:hAnsi="Arial" w:cs="Arial"/>
        </w:rPr>
        <w:t xml:space="preserve"> </w:t>
      </w:r>
    </w:p>
    <w:p w14:paraId="3691392A" w14:textId="77777777" w:rsidR="004B2E25" w:rsidRDefault="006E3456">
      <w:pPr>
        <w:pStyle w:val="NormalWeb"/>
        <w:spacing w:before="0" w:beforeAutospacing="0" w:after="0" w:afterAutospacing="0"/>
        <w:rPr>
          <w:rFonts w:ascii="Arial" w:hAnsi="Arial" w:cs="Arial"/>
          <w:bCs/>
        </w:rPr>
      </w:pPr>
      <w:bookmarkStart w:id="0" w:name="OLE_LINK1"/>
      <w:bookmarkStart w:id="1" w:name="OLE_LINK2"/>
      <w:r>
        <w:rPr>
          <w:rFonts w:ascii="Arial" w:hAnsi="Arial" w:cs="Arial"/>
          <w:bCs/>
        </w:rPr>
        <w:t>Maintain effective working relationships with faculty, staff, students and the public.</w:t>
      </w:r>
      <w:bookmarkEnd w:id="0"/>
      <w:bookmarkEnd w:id="1"/>
    </w:p>
    <w:p w14:paraId="7C4AD586" w14:textId="77777777" w:rsidR="004B2E25" w:rsidRDefault="004B2E25">
      <w:pPr>
        <w:pStyle w:val="NormalWeb"/>
        <w:spacing w:before="0" w:beforeAutospacing="0" w:after="0" w:afterAutospacing="0"/>
        <w:rPr>
          <w:rFonts w:ascii="Arial" w:hAnsi="Arial" w:cs="Arial"/>
          <w:bCs/>
        </w:rPr>
      </w:pPr>
    </w:p>
    <w:p w14:paraId="5DEE6AA4" w14:textId="17FAD7FB" w:rsidR="0017248E" w:rsidRDefault="0017248E" w:rsidP="0017248E">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477A32">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1E7E0440" w14:textId="77777777" w:rsidR="008F63B5" w:rsidRDefault="008F63B5">
      <w:pPr>
        <w:pStyle w:val="NormalWeb"/>
        <w:spacing w:before="0" w:beforeAutospacing="0" w:after="0" w:afterAutospacing="0"/>
        <w:rPr>
          <w:rFonts w:ascii="Arial" w:hAnsi="Arial" w:cs="Arial"/>
        </w:rPr>
      </w:pPr>
    </w:p>
    <w:p w14:paraId="6375C997" w14:textId="77777777" w:rsidR="008F63B5" w:rsidRDefault="008F63B5">
      <w:pPr>
        <w:pStyle w:val="Heading5"/>
        <w:rPr>
          <w:rFonts w:cs="Arial"/>
        </w:rPr>
      </w:pPr>
      <w:r>
        <w:rPr>
          <w:rFonts w:cs="Arial"/>
        </w:rPr>
        <w:t>SUPERVISION RECEIVED</w:t>
      </w:r>
    </w:p>
    <w:p w14:paraId="38C3847E" w14:textId="77777777" w:rsidR="008F63B5" w:rsidRDefault="008F63B5">
      <w:pPr>
        <w:rPr>
          <w:rFonts w:cs="Arial"/>
          <w:b/>
          <w:u w:val="single"/>
        </w:rPr>
      </w:pPr>
    </w:p>
    <w:p w14:paraId="3FBE990F" w14:textId="77777777" w:rsidR="008F63B5" w:rsidRDefault="00E05E9A">
      <w:pPr>
        <w:pStyle w:val="NormalWeb"/>
        <w:spacing w:before="0" w:beforeAutospacing="0" w:after="0" w:afterAutospacing="0"/>
        <w:rPr>
          <w:rFonts w:ascii="Arial" w:hAnsi="Arial" w:cs="Arial"/>
        </w:rPr>
      </w:pPr>
      <w:r>
        <w:rPr>
          <w:rFonts w:ascii="Arial" w:hAnsi="Arial" w:cs="Arial"/>
        </w:rPr>
        <w:t>Supervision is received from a Divisional Manager or other designated official</w:t>
      </w:r>
      <w:r w:rsidR="008F63B5">
        <w:rPr>
          <w:rFonts w:ascii="Arial" w:hAnsi="Arial" w:cs="Arial"/>
        </w:rPr>
        <w:t xml:space="preserve">. </w:t>
      </w:r>
    </w:p>
    <w:p w14:paraId="0E02B2A3" w14:textId="77777777" w:rsidR="008F63B5" w:rsidRDefault="008F63B5">
      <w:pPr>
        <w:ind w:left="187" w:hanging="187"/>
        <w:rPr>
          <w:rFonts w:cs="Arial"/>
          <w:b/>
          <w:u w:val="single"/>
        </w:rPr>
      </w:pPr>
    </w:p>
    <w:p w14:paraId="188BD70E" w14:textId="77777777" w:rsidR="008F63B5" w:rsidRDefault="008F63B5">
      <w:pPr>
        <w:pStyle w:val="Heading5"/>
        <w:rPr>
          <w:rFonts w:cs="Arial"/>
        </w:rPr>
      </w:pPr>
      <w:r>
        <w:rPr>
          <w:rFonts w:cs="Arial"/>
        </w:rPr>
        <w:t>SUPERVISION EXERCISED</w:t>
      </w:r>
    </w:p>
    <w:p w14:paraId="47C604A2" w14:textId="77777777" w:rsidR="008F63B5" w:rsidRDefault="008F63B5">
      <w:pPr>
        <w:ind w:left="187" w:hanging="187"/>
        <w:rPr>
          <w:rFonts w:cs="Arial"/>
          <w:b/>
          <w:u w:val="single"/>
        </w:rPr>
      </w:pPr>
    </w:p>
    <w:p w14:paraId="12AC9ECF" w14:textId="77777777" w:rsidR="008F63B5" w:rsidRDefault="00E05E9A">
      <w:pPr>
        <w:pStyle w:val="NormalWeb"/>
        <w:spacing w:before="0" w:beforeAutospacing="0" w:after="0" w:afterAutospacing="0"/>
        <w:rPr>
          <w:rFonts w:ascii="Arial" w:hAnsi="Arial" w:cs="Arial"/>
        </w:rPr>
      </w:pPr>
      <w:r>
        <w:rPr>
          <w:rFonts w:ascii="Arial" w:hAnsi="Arial" w:cs="Arial"/>
        </w:rPr>
        <w:t>Functional supervision is exercised over physical therapy students, interns and support staff</w:t>
      </w:r>
      <w:r w:rsidR="008F63B5">
        <w:rPr>
          <w:rFonts w:ascii="Arial" w:hAnsi="Arial" w:cs="Arial"/>
        </w:rPr>
        <w:t xml:space="preserve">. </w:t>
      </w:r>
    </w:p>
    <w:p w14:paraId="03552A85" w14:textId="77777777" w:rsidR="008F63B5" w:rsidRDefault="008F63B5">
      <w:pPr>
        <w:pStyle w:val="BodyTextIndent3"/>
        <w:rPr>
          <w:rFonts w:cs="Arial"/>
        </w:rPr>
      </w:pPr>
    </w:p>
    <w:p w14:paraId="754CD015" w14:textId="77777777" w:rsidR="008F63B5" w:rsidRDefault="008F63B5">
      <w:pPr>
        <w:pStyle w:val="Heading4"/>
        <w:ind w:left="0" w:firstLine="0"/>
        <w:rPr>
          <w:rFonts w:cs="Arial"/>
        </w:rPr>
      </w:pPr>
      <w:r>
        <w:rPr>
          <w:rFonts w:cs="Arial"/>
        </w:rPr>
        <w:t>QUALIFICATIONS</w:t>
      </w:r>
    </w:p>
    <w:p w14:paraId="1ED7B66F" w14:textId="77777777" w:rsidR="008F63B5" w:rsidRDefault="008F63B5">
      <w:pPr>
        <w:rPr>
          <w:rFonts w:cs="Arial"/>
        </w:rPr>
      </w:pPr>
    </w:p>
    <w:p w14:paraId="547E9405" w14:textId="77777777" w:rsidR="00E05E9A" w:rsidRDefault="00E05E9A" w:rsidP="00E05E9A">
      <w:pPr>
        <w:pStyle w:val="NormalWeb"/>
        <w:spacing w:before="0" w:beforeAutospacing="0" w:after="0" w:afterAutospacing="0"/>
        <w:ind w:left="720" w:hanging="720"/>
        <w:rPr>
          <w:rFonts w:ascii="Arial" w:hAnsi="Arial" w:cs="Arial"/>
        </w:rPr>
      </w:pPr>
      <w:r>
        <w:rPr>
          <w:rFonts w:ascii="Arial" w:hAnsi="Arial" w:cs="Arial"/>
        </w:rPr>
        <w:t xml:space="preserve">A Bachelor's degree in Physical Therapy or a Bachelor’s degree in another field and a Physical Therapy Certificate is required. </w:t>
      </w:r>
    </w:p>
    <w:p w14:paraId="1701598A" w14:textId="77777777" w:rsidR="00E05E9A" w:rsidRDefault="00E05E9A" w:rsidP="00E05E9A">
      <w:pPr>
        <w:pStyle w:val="NormalWeb"/>
        <w:spacing w:before="0" w:beforeAutospacing="0" w:after="0" w:afterAutospacing="0"/>
        <w:ind w:left="720" w:hanging="720"/>
        <w:rPr>
          <w:rFonts w:ascii="Arial" w:hAnsi="Arial" w:cs="Arial"/>
        </w:rPr>
      </w:pPr>
    </w:p>
    <w:p w14:paraId="29D4AED1" w14:textId="77777777" w:rsidR="00E05E9A" w:rsidRPr="00C2411A" w:rsidRDefault="00E05E9A" w:rsidP="00E05E9A">
      <w:pPr>
        <w:pStyle w:val="NormalWeb"/>
        <w:spacing w:before="0" w:beforeAutospacing="0" w:after="0" w:afterAutospacing="0"/>
        <w:ind w:left="720" w:hanging="720"/>
        <w:rPr>
          <w:rFonts w:ascii="Arial" w:hAnsi="Arial" w:cs="Arial"/>
        </w:rPr>
      </w:pPr>
      <w:r>
        <w:rPr>
          <w:rFonts w:ascii="Arial" w:hAnsi="Arial" w:cs="Arial"/>
        </w:rPr>
        <w:t>Li</w:t>
      </w:r>
      <w:r w:rsidRPr="00C2411A">
        <w:rPr>
          <w:rFonts w:ascii="Arial" w:hAnsi="Arial" w:cs="Arial"/>
        </w:rPr>
        <w:t xml:space="preserve">censure in accordance with the Iowa Board of Physical and Occupational Therapy is required. </w:t>
      </w:r>
    </w:p>
    <w:p w14:paraId="5F435DCB" w14:textId="77777777" w:rsidR="00C2411A" w:rsidRPr="00C2411A" w:rsidRDefault="00C2411A" w:rsidP="00E05E9A">
      <w:pPr>
        <w:pStyle w:val="NormalWeb"/>
        <w:spacing w:before="0" w:beforeAutospacing="0" w:after="0" w:afterAutospacing="0"/>
        <w:ind w:left="720" w:hanging="720"/>
        <w:rPr>
          <w:rFonts w:ascii="Arial" w:hAnsi="Arial" w:cs="Arial"/>
        </w:rPr>
      </w:pPr>
      <w:r w:rsidRPr="00C2411A">
        <w:rPr>
          <w:rFonts w:ascii="Arial" w:hAnsi="Arial" w:cs="Arial"/>
        </w:rPr>
        <w:t>Excellent written and verbal communication skills are required.</w:t>
      </w:r>
    </w:p>
    <w:p w14:paraId="367214BB" w14:textId="77777777" w:rsidR="008F63B5" w:rsidRDefault="00E05E9A" w:rsidP="00E05E9A">
      <w:pPr>
        <w:ind w:left="720" w:hanging="720"/>
        <w:rPr>
          <w:rFonts w:cs="Arial"/>
        </w:rPr>
      </w:pPr>
      <w:r w:rsidRPr="00C2411A">
        <w:rPr>
          <w:rFonts w:cs="Arial"/>
        </w:rPr>
        <w:t>Reasonable (1</w:t>
      </w:r>
      <w:r>
        <w:rPr>
          <w:rFonts w:cs="Arial"/>
        </w:rPr>
        <w:t>-3 years) experience in physical therapy is desirable.</w:t>
      </w:r>
      <w:r w:rsidR="008F63B5">
        <w:rPr>
          <w:rFonts w:cs="Arial"/>
        </w:rPr>
        <w:t xml:space="preserve"> </w:t>
      </w:r>
    </w:p>
    <w:sectPr w:rsidR="008F63B5" w:rsidSect="00416428">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4CBF1" w14:textId="77777777" w:rsidR="003D11F4" w:rsidRDefault="003D11F4">
      <w:r>
        <w:separator/>
      </w:r>
    </w:p>
  </w:endnote>
  <w:endnote w:type="continuationSeparator" w:id="0">
    <w:p w14:paraId="6669ADCF" w14:textId="77777777" w:rsidR="003D11F4" w:rsidRDefault="003D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4756A" w14:textId="77777777" w:rsidR="008F63B5" w:rsidRDefault="008F63B5">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2178F" w14:textId="77777777" w:rsidR="003D11F4" w:rsidRDefault="003D11F4">
      <w:r>
        <w:separator/>
      </w:r>
    </w:p>
  </w:footnote>
  <w:footnote w:type="continuationSeparator" w:id="0">
    <w:p w14:paraId="1DE06529" w14:textId="77777777" w:rsidR="003D11F4" w:rsidRDefault="003D1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E88B8" w14:textId="77777777" w:rsidR="008F63B5" w:rsidRDefault="00E05E9A">
    <w:pPr>
      <w:pStyle w:val="Heading2"/>
      <w:rPr>
        <w:rFonts w:cs="Arial"/>
      </w:rPr>
    </w:pPr>
    <w:r>
      <w:rPr>
        <w:rFonts w:cs="Arial"/>
      </w:rPr>
      <w:t>Physical Therapist</w:t>
    </w:r>
  </w:p>
  <w:p w14:paraId="5CEFAB52" w14:textId="77777777" w:rsidR="008F63B5" w:rsidRDefault="00774FBD">
    <w:pPr>
      <w:pStyle w:val="Heading2"/>
      <w:rPr>
        <w:rFonts w:cs="Arial"/>
      </w:rPr>
    </w:pPr>
    <w:r w:rsidRPr="00774FBD">
      <w:rPr>
        <w:rFonts w:cs="Arial"/>
      </w:rPr>
      <w:t>October, 2018</w:t>
    </w:r>
    <w:r w:rsidR="00E05E9A">
      <w:rPr>
        <w:rFonts w:cs="Arial"/>
      </w:rPr>
      <w:tab/>
    </w:r>
    <w:r w:rsidR="00E05E9A">
      <w:rPr>
        <w:rFonts w:cs="Arial"/>
      </w:rPr>
      <w:tab/>
    </w:r>
    <w:r w:rsidR="00E05E9A">
      <w:rPr>
        <w:rFonts w:cs="Arial"/>
      </w:rPr>
      <w:tab/>
    </w:r>
    <w:r w:rsidR="00E05E9A">
      <w:rPr>
        <w:rFonts w:cs="Arial"/>
      </w:rPr>
      <w:tab/>
    </w:r>
    <w:r w:rsidR="00E05E9A">
      <w:rPr>
        <w:rFonts w:cs="Arial"/>
      </w:rPr>
      <w:tab/>
    </w:r>
    <w:r w:rsidR="00E05E9A">
      <w:rPr>
        <w:rFonts w:cs="Arial"/>
      </w:rPr>
      <w:tab/>
    </w:r>
    <w:r w:rsidR="00E05E9A">
      <w:rPr>
        <w:rFonts w:cs="Arial"/>
      </w:rPr>
      <w:tab/>
    </w:r>
    <w:r w:rsidR="00E05E9A">
      <w:rPr>
        <w:rFonts w:cs="Arial"/>
      </w:rPr>
      <w:tab/>
    </w:r>
    <w:r w:rsidR="00E05E9A">
      <w:rPr>
        <w:rFonts w:cs="Arial"/>
      </w:rPr>
      <w:tab/>
    </w:r>
    <w:r w:rsidR="00E05E9A">
      <w:rPr>
        <w:rFonts w:cs="Arial"/>
      </w:rPr>
      <w:tab/>
    </w:r>
    <w:r w:rsidR="00E05E9A">
      <w:rPr>
        <w:rFonts w:cs="Arial"/>
      </w:rPr>
      <w:tab/>
      <w:t>PD3506</w:t>
    </w:r>
  </w:p>
  <w:p w14:paraId="718C56A2" w14:textId="77777777" w:rsidR="00CD3B56" w:rsidRDefault="00CD3B56" w:rsidP="00CD3B56">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774FBD">
      <w:rPr>
        <w:rStyle w:val="PageNumber"/>
        <w:b/>
        <w:noProof/>
      </w:rPr>
      <w:t>2</w:t>
    </w:r>
    <w:r>
      <w:rPr>
        <w:rStyle w:val="PageNumber"/>
        <w:b/>
      </w:rPr>
      <w:fldChar w:fldCharType="end"/>
    </w:r>
  </w:p>
  <w:p w14:paraId="2FE47518" w14:textId="77777777" w:rsidR="008F63B5" w:rsidRDefault="008F6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DFFE5" w14:textId="77777777" w:rsidR="008F63B5" w:rsidRDefault="007A31FD">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030C89C1" wp14:editId="130D7261">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05E9AEBD" w14:textId="77777777" w:rsidR="008F63B5" w:rsidRDefault="008F63B5">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0AC74829" w14:textId="77777777" w:rsidR="008F63B5" w:rsidRDefault="008F63B5">
                            <w:r>
                              <w:t xml:space="preserve">        </w:t>
                            </w:r>
                            <w:r w:rsidR="00E05E9A">
                              <w:t xml:space="preserve">    PD35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C89C1"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5E9AEBD" w14:textId="77777777" w:rsidR="008F63B5" w:rsidRDefault="008F63B5">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AC74829" w14:textId="77777777" w:rsidR="008F63B5" w:rsidRDefault="008F63B5">
                      <w:r>
                        <w:t xml:space="preserve">        </w:t>
                      </w:r>
                      <w:r w:rsidR="00E05E9A">
                        <w:t xml:space="preserve">    PD35</w:t>
                      </w:r>
                    </w:p>
                  </w:txbxContent>
                </v:textbox>
              </v:shape>
            </v:group>
          </w:pict>
        </mc:Fallback>
      </mc:AlternateContent>
    </w:r>
    <w:r w:rsidR="008F63B5">
      <w:rPr>
        <w:sz w:val="28"/>
      </w:rPr>
      <w:t xml:space="preserve">               CLASSIFICATION DESCRIPTION</w:t>
    </w:r>
  </w:p>
  <w:p w14:paraId="3E2EDD77" w14:textId="77777777" w:rsidR="008F63B5" w:rsidRDefault="008F63B5">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26F30004" w14:textId="77777777" w:rsidR="008F63B5" w:rsidRDefault="008F6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764CC"/>
    <w:multiLevelType w:val="hybridMultilevel"/>
    <w:tmpl w:val="52A869BE"/>
    <w:lvl w:ilvl="0" w:tplc="27B6C0FA">
      <w:start w:val="1"/>
      <w:numFmt w:val="bullet"/>
      <w:lvlText w:val=""/>
      <w:lvlJc w:val="left"/>
      <w:pPr>
        <w:tabs>
          <w:tab w:val="num" w:pos="720"/>
        </w:tabs>
        <w:ind w:left="720" w:hanging="360"/>
      </w:pPr>
      <w:rPr>
        <w:rFonts w:ascii="Symbol" w:hAnsi="Symbol" w:hint="default"/>
        <w:sz w:val="20"/>
      </w:rPr>
    </w:lvl>
    <w:lvl w:ilvl="1" w:tplc="E862BBEC" w:tentative="1">
      <w:start w:val="1"/>
      <w:numFmt w:val="bullet"/>
      <w:lvlText w:val="o"/>
      <w:lvlJc w:val="left"/>
      <w:pPr>
        <w:tabs>
          <w:tab w:val="num" w:pos="1440"/>
        </w:tabs>
        <w:ind w:left="1440" w:hanging="360"/>
      </w:pPr>
      <w:rPr>
        <w:rFonts w:ascii="Courier New" w:hAnsi="Courier New" w:hint="default"/>
        <w:sz w:val="20"/>
      </w:rPr>
    </w:lvl>
    <w:lvl w:ilvl="2" w:tplc="E37498FE" w:tentative="1">
      <w:start w:val="1"/>
      <w:numFmt w:val="bullet"/>
      <w:lvlText w:val=""/>
      <w:lvlJc w:val="left"/>
      <w:pPr>
        <w:tabs>
          <w:tab w:val="num" w:pos="2160"/>
        </w:tabs>
        <w:ind w:left="2160" w:hanging="360"/>
      </w:pPr>
      <w:rPr>
        <w:rFonts w:ascii="Wingdings" w:hAnsi="Wingdings" w:hint="default"/>
        <w:sz w:val="20"/>
      </w:rPr>
    </w:lvl>
    <w:lvl w:ilvl="3" w:tplc="AEB4AAAC" w:tentative="1">
      <w:start w:val="1"/>
      <w:numFmt w:val="bullet"/>
      <w:lvlText w:val=""/>
      <w:lvlJc w:val="left"/>
      <w:pPr>
        <w:tabs>
          <w:tab w:val="num" w:pos="2880"/>
        </w:tabs>
        <w:ind w:left="2880" w:hanging="360"/>
      </w:pPr>
      <w:rPr>
        <w:rFonts w:ascii="Wingdings" w:hAnsi="Wingdings" w:hint="default"/>
        <w:sz w:val="20"/>
      </w:rPr>
    </w:lvl>
    <w:lvl w:ilvl="4" w:tplc="0F1AC72A" w:tentative="1">
      <w:start w:val="1"/>
      <w:numFmt w:val="bullet"/>
      <w:lvlText w:val=""/>
      <w:lvlJc w:val="left"/>
      <w:pPr>
        <w:tabs>
          <w:tab w:val="num" w:pos="3600"/>
        </w:tabs>
        <w:ind w:left="3600" w:hanging="360"/>
      </w:pPr>
      <w:rPr>
        <w:rFonts w:ascii="Wingdings" w:hAnsi="Wingdings" w:hint="default"/>
        <w:sz w:val="20"/>
      </w:rPr>
    </w:lvl>
    <w:lvl w:ilvl="5" w:tplc="17A6BE96" w:tentative="1">
      <w:start w:val="1"/>
      <w:numFmt w:val="bullet"/>
      <w:lvlText w:val=""/>
      <w:lvlJc w:val="left"/>
      <w:pPr>
        <w:tabs>
          <w:tab w:val="num" w:pos="4320"/>
        </w:tabs>
        <w:ind w:left="4320" w:hanging="360"/>
      </w:pPr>
      <w:rPr>
        <w:rFonts w:ascii="Wingdings" w:hAnsi="Wingdings" w:hint="default"/>
        <w:sz w:val="20"/>
      </w:rPr>
    </w:lvl>
    <w:lvl w:ilvl="6" w:tplc="0038E526" w:tentative="1">
      <w:start w:val="1"/>
      <w:numFmt w:val="bullet"/>
      <w:lvlText w:val=""/>
      <w:lvlJc w:val="left"/>
      <w:pPr>
        <w:tabs>
          <w:tab w:val="num" w:pos="5040"/>
        </w:tabs>
        <w:ind w:left="5040" w:hanging="360"/>
      </w:pPr>
      <w:rPr>
        <w:rFonts w:ascii="Wingdings" w:hAnsi="Wingdings" w:hint="default"/>
        <w:sz w:val="20"/>
      </w:rPr>
    </w:lvl>
    <w:lvl w:ilvl="7" w:tplc="847E604A" w:tentative="1">
      <w:start w:val="1"/>
      <w:numFmt w:val="bullet"/>
      <w:lvlText w:val=""/>
      <w:lvlJc w:val="left"/>
      <w:pPr>
        <w:tabs>
          <w:tab w:val="num" w:pos="5760"/>
        </w:tabs>
        <w:ind w:left="5760" w:hanging="360"/>
      </w:pPr>
      <w:rPr>
        <w:rFonts w:ascii="Wingdings" w:hAnsi="Wingdings" w:hint="default"/>
        <w:sz w:val="20"/>
      </w:rPr>
    </w:lvl>
    <w:lvl w:ilvl="8" w:tplc="8084BF98" w:tentative="1">
      <w:start w:val="1"/>
      <w:numFmt w:val="bullet"/>
      <w:lvlText w:val=""/>
      <w:lvlJc w:val="left"/>
      <w:pPr>
        <w:tabs>
          <w:tab w:val="num" w:pos="6480"/>
        </w:tabs>
        <w:ind w:left="6480" w:hanging="360"/>
      </w:pPr>
      <w:rPr>
        <w:rFonts w:ascii="Wingdings" w:hAnsi="Wingdings" w:hint="default"/>
        <w:sz w:val="20"/>
      </w:rPr>
    </w:lvl>
  </w:abstractNum>
  <w:num w:numId="1" w16cid:durableId="182905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80"/>
    <w:rsid w:val="00006A15"/>
    <w:rsid w:val="0017248E"/>
    <w:rsid w:val="001A7B37"/>
    <w:rsid w:val="001D0778"/>
    <w:rsid w:val="0020117F"/>
    <w:rsid w:val="0021528C"/>
    <w:rsid w:val="00265727"/>
    <w:rsid w:val="003D11F4"/>
    <w:rsid w:val="00416428"/>
    <w:rsid w:val="00477A32"/>
    <w:rsid w:val="0048296E"/>
    <w:rsid w:val="004B2E25"/>
    <w:rsid w:val="004C6107"/>
    <w:rsid w:val="00583E57"/>
    <w:rsid w:val="00600AF2"/>
    <w:rsid w:val="006E3456"/>
    <w:rsid w:val="006F51FC"/>
    <w:rsid w:val="00774FBD"/>
    <w:rsid w:val="007A31FD"/>
    <w:rsid w:val="00825080"/>
    <w:rsid w:val="008F63B5"/>
    <w:rsid w:val="00C02538"/>
    <w:rsid w:val="00C2411A"/>
    <w:rsid w:val="00CA21C6"/>
    <w:rsid w:val="00CD3B56"/>
    <w:rsid w:val="00CF4155"/>
    <w:rsid w:val="00D038D7"/>
    <w:rsid w:val="00D43FA2"/>
    <w:rsid w:val="00D67296"/>
    <w:rsid w:val="00D746CF"/>
    <w:rsid w:val="00D97BFE"/>
    <w:rsid w:val="00E05E9A"/>
    <w:rsid w:val="00E36692"/>
    <w:rsid w:val="00EB66D2"/>
    <w:rsid w:val="00EF2980"/>
    <w:rsid w:val="00EF3766"/>
    <w:rsid w:val="00FA50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4FC6DD1F"/>
  <w15:chartTrackingRefBased/>
  <w15:docId w15:val="{36134390-6081-4D8A-B8FE-176C58F8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EF2980"/>
    <w:rPr>
      <w:rFonts w:ascii="Tahoma" w:hAnsi="Tahoma" w:cs="Tahoma"/>
      <w:sz w:val="16"/>
      <w:szCs w:val="16"/>
    </w:rPr>
  </w:style>
  <w:style w:type="character" w:styleId="Hyperlink">
    <w:name w:val="Hyperlink"/>
    <w:rsid w:val="004B2E25"/>
    <w:rPr>
      <w:color w:val="0000FF"/>
      <w:u w:val="single"/>
    </w:rPr>
  </w:style>
  <w:style w:type="character" w:styleId="PageNumber">
    <w:name w:val="page number"/>
    <w:basedOn w:val="DefaultParagraphFont"/>
    <w:rsid w:val="00CD3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239190">
      <w:bodyDiv w:val="1"/>
      <w:marLeft w:val="0"/>
      <w:marRight w:val="0"/>
      <w:marTop w:val="0"/>
      <w:marBottom w:val="0"/>
      <w:divBdr>
        <w:top w:val="none" w:sz="0" w:space="0" w:color="auto"/>
        <w:left w:val="none" w:sz="0" w:space="0" w:color="auto"/>
        <w:bottom w:val="none" w:sz="0" w:space="0" w:color="auto"/>
        <w:right w:val="none" w:sz="0" w:space="0" w:color="auto"/>
      </w:divBdr>
    </w:div>
    <w:div w:id="186609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com.uiowa.edu/theloop/employee_info/icare-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1737</Characters>
  <Application>Microsoft Office Word</Application>
  <DocSecurity>0</DocSecurity>
  <Lines>14</Lines>
  <Paragraphs>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ISSUED</vt:lpstr>
      <vt:lpstr/>
      <vt:lpstr>ISSUED		January, 1970</vt:lpstr>
      <vt:lpstr/>
      <vt:lpstr>SUPERSEDES	 </vt:lpstr>
      <vt:lpstr>TITLE			Physical Therapist				   CLASSIFICATION GRADE   06</vt:lpstr>
      <vt:lpstr>        BASIC FUNCTION AND RESPONSIBILITY</vt:lpstr>
    </vt:vector>
  </TitlesOfParts>
  <Company>The University of Iowa</Company>
  <LinksUpToDate>false</LinksUpToDate>
  <CharactersWithSpaces>1958</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Johnston, Amanda</cp:lastModifiedBy>
  <cp:revision>9</cp:revision>
  <cp:lastPrinted>2003-02-24T20:04:00Z</cp:lastPrinted>
  <dcterms:created xsi:type="dcterms:W3CDTF">2023-04-25T16:54:00Z</dcterms:created>
  <dcterms:modified xsi:type="dcterms:W3CDTF">2025-01-27T17:06:00Z</dcterms:modified>
</cp:coreProperties>
</file>