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6BCF" w14:textId="77777777" w:rsidR="00EC7D7A" w:rsidRPr="00825120" w:rsidRDefault="00EC7D7A">
      <w:pPr>
        <w:pStyle w:val="Heading1"/>
        <w:rPr>
          <w:szCs w:val="24"/>
        </w:rPr>
      </w:pPr>
    </w:p>
    <w:p w14:paraId="346BD0EC" w14:textId="77777777" w:rsidR="00EC7D7A" w:rsidRDefault="00EC7D7A">
      <w:pPr>
        <w:pStyle w:val="Heading1"/>
        <w:tabs>
          <w:tab w:val="left" w:pos="2160"/>
        </w:tabs>
        <w:rPr>
          <w:szCs w:val="24"/>
        </w:rPr>
      </w:pPr>
      <w:r w:rsidRPr="00825120">
        <w:rPr>
          <w:szCs w:val="24"/>
        </w:rPr>
        <w:t>ISSUED</w:t>
      </w:r>
      <w:r w:rsidRPr="00825120">
        <w:rPr>
          <w:szCs w:val="24"/>
        </w:rPr>
        <w:tab/>
      </w:r>
      <w:proofErr w:type="gramStart"/>
      <w:r w:rsidRPr="00825120">
        <w:rPr>
          <w:szCs w:val="24"/>
        </w:rPr>
        <w:t>September,</w:t>
      </w:r>
      <w:proofErr w:type="gramEnd"/>
      <w:r w:rsidRPr="00825120">
        <w:rPr>
          <w:szCs w:val="24"/>
        </w:rPr>
        <w:t xml:space="preserve"> 2000</w:t>
      </w:r>
    </w:p>
    <w:p w14:paraId="273AB6B7" w14:textId="77777777" w:rsidR="00825120" w:rsidRPr="00825120" w:rsidRDefault="00550F17" w:rsidP="00825120">
      <w:pPr>
        <w:rPr>
          <w:b/>
        </w:rPr>
      </w:pPr>
      <w:r>
        <w:rPr>
          <w:b/>
        </w:rPr>
        <w:t>REVISED</w:t>
      </w:r>
      <w:r>
        <w:rPr>
          <w:b/>
        </w:rPr>
        <w:tab/>
      </w:r>
      <w:r>
        <w:rPr>
          <w:b/>
        </w:rPr>
        <w:tab/>
      </w:r>
      <w:proofErr w:type="gramStart"/>
      <w:r w:rsidR="00943D66">
        <w:rPr>
          <w:b/>
        </w:rPr>
        <w:t>April,</w:t>
      </w:r>
      <w:proofErr w:type="gramEnd"/>
      <w:r w:rsidR="00943D66">
        <w:rPr>
          <w:b/>
        </w:rPr>
        <w:t xml:space="preserve"> 2015</w:t>
      </w:r>
    </w:p>
    <w:p w14:paraId="1280612D" w14:textId="77777777" w:rsidR="00EC7D7A" w:rsidRPr="00825120" w:rsidRDefault="00EC7D7A">
      <w:pPr>
        <w:tabs>
          <w:tab w:val="left" w:pos="2160"/>
        </w:tabs>
        <w:rPr>
          <w:b/>
          <w:szCs w:val="24"/>
        </w:rPr>
      </w:pPr>
    </w:p>
    <w:p w14:paraId="621CB4E4" w14:textId="77777777" w:rsidR="00EC7D7A" w:rsidRPr="00825120" w:rsidRDefault="00EC7D7A">
      <w:pPr>
        <w:pStyle w:val="Heading1"/>
        <w:tabs>
          <w:tab w:val="left" w:pos="2160"/>
        </w:tabs>
        <w:rPr>
          <w:szCs w:val="24"/>
        </w:rPr>
      </w:pPr>
      <w:r w:rsidRPr="00825120">
        <w:rPr>
          <w:szCs w:val="24"/>
        </w:rPr>
        <w:t>SUPERSEDES</w:t>
      </w:r>
      <w:r w:rsidRPr="00825120">
        <w:rPr>
          <w:szCs w:val="24"/>
        </w:rPr>
        <w:tab/>
      </w:r>
    </w:p>
    <w:p w14:paraId="02547BDA" w14:textId="77777777" w:rsidR="00EC7D7A" w:rsidRPr="00825120" w:rsidRDefault="00EC7D7A">
      <w:pPr>
        <w:tabs>
          <w:tab w:val="left" w:pos="2160"/>
        </w:tabs>
        <w:rPr>
          <w:b/>
          <w:szCs w:val="24"/>
        </w:rPr>
      </w:pPr>
    </w:p>
    <w:p w14:paraId="7E2018AF" w14:textId="77777777" w:rsidR="00306C4F" w:rsidRDefault="00EC7D7A" w:rsidP="00306C4F">
      <w:pPr>
        <w:pStyle w:val="Heading1"/>
        <w:ind w:right="-810"/>
        <w:rPr>
          <w:rFonts w:cs="Arial"/>
        </w:rPr>
      </w:pPr>
      <w:r w:rsidRPr="00825120">
        <w:t>TITLE</w:t>
      </w:r>
      <w:r w:rsidRPr="00825120">
        <w:tab/>
      </w:r>
      <w:r w:rsidR="00306C4F">
        <w:tab/>
      </w:r>
      <w:r w:rsidR="00306C4F">
        <w:tab/>
      </w:r>
      <w:r w:rsidRPr="00825120">
        <w:t>Ophthalmic Professional II</w:t>
      </w:r>
      <w:r w:rsidRPr="00825120">
        <w:tab/>
      </w:r>
      <w:r w:rsidRPr="00825120">
        <w:tab/>
        <w:t xml:space="preserve"> </w:t>
      </w:r>
      <w:r w:rsidR="00306C4F">
        <w:rPr>
          <w:rFonts w:cs="Arial"/>
        </w:rPr>
        <w:t>CLASSIFICATION GRADE   08</w:t>
      </w:r>
    </w:p>
    <w:p w14:paraId="305FDE26" w14:textId="77777777" w:rsidR="00306C4F" w:rsidRPr="00E90661" w:rsidRDefault="00306C4F" w:rsidP="00306C4F">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E90661">
        <w:rPr>
          <w:rFonts w:cs="Arial"/>
        </w:rPr>
        <w:t xml:space="preserve">SPECIALTY GRADE   </w:t>
      </w:r>
      <w:r>
        <w:rPr>
          <w:rFonts w:cs="Arial"/>
        </w:rPr>
        <w:t>75</w:t>
      </w:r>
    </w:p>
    <w:p w14:paraId="68DA29D9" w14:textId="77777777" w:rsidR="00EC7D7A" w:rsidRPr="00825120" w:rsidRDefault="00EC7D7A" w:rsidP="00306C4F">
      <w:pPr>
        <w:pStyle w:val="Heading1"/>
        <w:tabs>
          <w:tab w:val="left" w:pos="2160"/>
        </w:tabs>
        <w:ind w:right="-810"/>
      </w:pPr>
    </w:p>
    <w:p w14:paraId="14846611" w14:textId="77777777" w:rsidR="00EC7D7A" w:rsidRPr="00825120" w:rsidRDefault="00EC7D7A">
      <w:pPr>
        <w:pStyle w:val="Heading3"/>
        <w:rPr>
          <w:szCs w:val="24"/>
        </w:rPr>
      </w:pPr>
      <w:r w:rsidRPr="00825120">
        <w:rPr>
          <w:szCs w:val="24"/>
        </w:rPr>
        <w:t>BASIC FUNCTION AND RESPONSIBILITY</w:t>
      </w:r>
    </w:p>
    <w:p w14:paraId="364C53CC" w14:textId="77777777" w:rsidR="00EC7D7A" w:rsidRPr="00825120" w:rsidRDefault="00EC7D7A">
      <w:pPr>
        <w:ind w:left="187" w:hanging="187"/>
        <w:rPr>
          <w:b/>
          <w:szCs w:val="24"/>
          <w:u w:val="single"/>
        </w:rPr>
      </w:pPr>
    </w:p>
    <w:p w14:paraId="293786BD" w14:textId="77777777" w:rsidR="00EC7D7A" w:rsidRPr="00825120" w:rsidRDefault="00825120">
      <w:pPr>
        <w:pStyle w:val="BodyTextIndent"/>
        <w:widowControl/>
        <w:ind w:left="720" w:hanging="720"/>
        <w:rPr>
          <w:rFonts w:ascii="Arial" w:hAnsi="Arial"/>
          <w:b/>
          <w:snapToGrid/>
          <w:szCs w:val="24"/>
          <w:u w:val="single"/>
        </w:rPr>
      </w:pPr>
      <w:r>
        <w:rPr>
          <w:rFonts w:ascii="Arial" w:hAnsi="Arial"/>
          <w:snapToGrid/>
          <w:szCs w:val="24"/>
        </w:rPr>
        <w:t>S</w:t>
      </w:r>
      <w:r w:rsidR="00EC7D7A" w:rsidRPr="00825120">
        <w:rPr>
          <w:rFonts w:ascii="Arial" w:hAnsi="Arial"/>
          <w:snapToGrid/>
          <w:szCs w:val="24"/>
        </w:rPr>
        <w:t>erve as clinical triage officer and coordinate the activities of the ophthalmology clinics</w:t>
      </w:r>
      <w:r w:rsidR="006D11CD">
        <w:rPr>
          <w:rFonts w:ascii="Arial" w:hAnsi="Arial"/>
          <w:snapToGrid/>
          <w:szCs w:val="24"/>
        </w:rPr>
        <w:t>. Implement</w:t>
      </w:r>
      <w:r w:rsidR="00EC7D7A" w:rsidRPr="00825120">
        <w:rPr>
          <w:rFonts w:ascii="Arial" w:hAnsi="Arial"/>
          <w:snapToGrid/>
          <w:szCs w:val="24"/>
        </w:rPr>
        <w:t xml:space="preserve"> </w:t>
      </w:r>
      <w:r w:rsidR="006D11CD">
        <w:rPr>
          <w:rFonts w:ascii="Arial" w:hAnsi="Arial"/>
          <w:snapToGrid/>
          <w:szCs w:val="24"/>
        </w:rPr>
        <w:t xml:space="preserve">formulated </w:t>
      </w:r>
      <w:r w:rsidR="00EC7D7A" w:rsidRPr="00825120">
        <w:rPr>
          <w:rFonts w:ascii="Arial" w:hAnsi="Arial"/>
          <w:snapToGrid/>
          <w:szCs w:val="24"/>
        </w:rPr>
        <w:t>objectives</w:t>
      </w:r>
      <w:r w:rsidR="006D11CD">
        <w:rPr>
          <w:rFonts w:ascii="Arial" w:hAnsi="Arial"/>
          <w:snapToGrid/>
          <w:szCs w:val="24"/>
        </w:rPr>
        <w:t xml:space="preserve"> for</w:t>
      </w:r>
      <w:r w:rsidR="00EC7D7A" w:rsidRPr="00825120">
        <w:rPr>
          <w:rFonts w:ascii="Arial" w:hAnsi="Arial"/>
          <w:snapToGrid/>
          <w:szCs w:val="24"/>
        </w:rPr>
        <w:t xml:space="preserve"> the Department of Ophthalmology</w:t>
      </w:r>
      <w:r w:rsidR="006D11CD">
        <w:rPr>
          <w:rFonts w:ascii="Arial" w:hAnsi="Arial"/>
          <w:snapToGrid/>
          <w:szCs w:val="24"/>
        </w:rPr>
        <w:t>.</w:t>
      </w:r>
      <w:r w:rsidR="00EC7D7A" w:rsidRPr="00825120">
        <w:rPr>
          <w:rFonts w:ascii="Arial" w:hAnsi="Arial"/>
          <w:snapToGrid/>
          <w:szCs w:val="24"/>
        </w:rPr>
        <w:t xml:space="preserve"> </w:t>
      </w:r>
      <w:r w:rsidR="006D11CD">
        <w:rPr>
          <w:rFonts w:ascii="Arial" w:hAnsi="Arial"/>
          <w:snapToGrid/>
          <w:szCs w:val="24"/>
        </w:rPr>
        <w:t>C</w:t>
      </w:r>
      <w:r w:rsidR="00EC7D7A" w:rsidRPr="00825120">
        <w:rPr>
          <w:rFonts w:ascii="Arial" w:hAnsi="Arial"/>
          <w:snapToGrid/>
          <w:szCs w:val="24"/>
        </w:rPr>
        <w:t>oordinat</w:t>
      </w:r>
      <w:r w:rsidR="006D11CD">
        <w:rPr>
          <w:rFonts w:ascii="Arial" w:hAnsi="Arial"/>
          <w:snapToGrid/>
          <w:szCs w:val="24"/>
        </w:rPr>
        <w:t>e</w:t>
      </w:r>
      <w:r w:rsidR="00EC7D7A" w:rsidRPr="00825120">
        <w:rPr>
          <w:rFonts w:ascii="Arial" w:hAnsi="Arial"/>
          <w:snapToGrid/>
          <w:szCs w:val="24"/>
        </w:rPr>
        <w:t xml:space="preserve"> the </w:t>
      </w:r>
      <w:r w:rsidR="006D11CD">
        <w:rPr>
          <w:rFonts w:ascii="Arial" w:hAnsi="Arial"/>
          <w:snapToGrid/>
          <w:szCs w:val="24"/>
        </w:rPr>
        <w:t>scheduling</w:t>
      </w:r>
      <w:r w:rsidR="00EC7D7A" w:rsidRPr="00825120">
        <w:rPr>
          <w:rFonts w:ascii="Arial" w:hAnsi="Arial"/>
          <w:snapToGrid/>
          <w:szCs w:val="24"/>
        </w:rPr>
        <w:t xml:space="preserve"> of residents, fellows, orthoptists, </w:t>
      </w:r>
      <w:proofErr w:type="gramStart"/>
      <w:r w:rsidR="00EC7D7A" w:rsidRPr="00825120">
        <w:rPr>
          <w:rFonts w:ascii="Arial" w:hAnsi="Arial"/>
          <w:snapToGrid/>
          <w:szCs w:val="24"/>
        </w:rPr>
        <w:t>students</w:t>
      </w:r>
      <w:proofErr w:type="gramEnd"/>
      <w:r w:rsidR="00EC7D7A" w:rsidRPr="00825120">
        <w:rPr>
          <w:rFonts w:ascii="Arial" w:hAnsi="Arial"/>
          <w:snapToGrid/>
          <w:szCs w:val="24"/>
        </w:rPr>
        <w:t xml:space="preserve"> and doctors</w:t>
      </w:r>
      <w:r w:rsidR="006D11CD">
        <w:rPr>
          <w:rFonts w:ascii="Arial" w:hAnsi="Arial"/>
          <w:snapToGrid/>
          <w:szCs w:val="24"/>
        </w:rPr>
        <w:t>. Serve</w:t>
      </w:r>
      <w:r w:rsidR="00EC7D7A" w:rsidRPr="00825120">
        <w:rPr>
          <w:rFonts w:ascii="Arial" w:hAnsi="Arial"/>
          <w:snapToGrid/>
          <w:szCs w:val="24"/>
        </w:rPr>
        <w:t xml:space="preserve"> as liaison between the ophthalmology clinics, and other areas in the Department of Ophthalmology and other clinics throughout the hospital.</w:t>
      </w:r>
      <w:r w:rsidR="00EC7D7A" w:rsidRPr="00825120">
        <w:rPr>
          <w:rFonts w:ascii="Arial" w:hAnsi="Arial"/>
          <w:snapToGrid/>
          <w:szCs w:val="24"/>
        </w:rPr>
        <w:cr/>
      </w:r>
    </w:p>
    <w:p w14:paraId="5238BB07" w14:textId="77777777" w:rsidR="00EC7D7A" w:rsidRDefault="00EC7D7A">
      <w:pPr>
        <w:ind w:left="187" w:hanging="187"/>
        <w:rPr>
          <w:u w:val="single"/>
        </w:rPr>
      </w:pPr>
      <w:r>
        <w:rPr>
          <w:u w:val="single"/>
        </w:rPr>
        <w:t>CHARACTERISTIC DUTIES AND RESPONSIBILITIES</w:t>
      </w:r>
    </w:p>
    <w:p w14:paraId="656BE87D" w14:textId="77777777" w:rsidR="00EC7D7A" w:rsidRDefault="00EC7D7A">
      <w:pPr>
        <w:ind w:left="187" w:hanging="187"/>
      </w:pPr>
    </w:p>
    <w:p w14:paraId="77C2E14B" w14:textId="77777777" w:rsidR="00EC7D7A" w:rsidRDefault="00EC7D7A">
      <w:pPr>
        <w:widowControl w:val="0"/>
        <w:ind w:left="360" w:hanging="360"/>
      </w:pPr>
      <w:r>
        <w:t xml:space="preserve">Evaluate patients to assure timely completion of all clinical </w:t>
      </w:r>
      <w:proofErr w:type="gramStart"/>
      <w:r>
        <w:t>work-ups</w:t>
      </w:r>
      <w:proofErr w:type="gramEnd"/>
      <w:r>
        <w:t xml:space="preserve">. </w:t>
      </w:r>
    </w:p>
    <w:p w14:paraId="0A49EAF1" w14:textId="77777777" w:rsidR="00EC7D7A" w:rsidRDefault="00825120">
      <w:pPr>
        <w:pStyle w:val="BodyTextIndent3"/>
      </w:pPr>
      <w:r>
        <w:t>Serve</w:t>
      </w:r>
      <w:r w:rsidR="00EC7D7A">
        <w:t xml:space="preserve"> as liaison between the Ophthalmology Clinic and other specific areas in and </w:t>
      </w:r>
      <w:proofErr w:type="gramStart"/>
      <w:r w:rsidR="00EC7D7A">
        <w:t>outside</w:t>
      </w:r>
      <w:proofErr w:type="gramEnd"/>
    </w:p>
    <w:p w14:paraId="50C6DA38" w14:textId="77777777" w:rsidR="00EC7D7A" w:rsidRDefault="00EC7D7A">
      <w:pPr>
        <w:pStyle w:val="BodyTextIndent3"/>
        <w:ind w:left="720" w:hanging="720"/>
      </w:pPr>
      <w:r>
        <w:t xml:space="preserve">   </w:t>
      </w:r>
      <w:r>
        <w:tab/>
        <w:t xml:space="preserve">University Hospitals, to assure efficient provision of tests within the department or in other departments or clinics within the hospital. </w:t>
      </w:r>
    </w:p>
    <w:p w14:paraId="77AE78CC" w14:textId="77777777" w:rsidR="00EC7D7A" w:rsidRDefault="00EC7D7A">
      <w:pPr>
        <w:widowControl w:val="0"/>
        <w:ind w:left="360" w:hanging="360"/>
      </w:pPr>
      <w:r>
        <w:t xml:space="preserve">Coordinate the timing and sequence of examination needs to foresee requirements for </w:t>
      </w:r>
      <w:proofErr w:type="gramStart"/>
      <w:r>
        <w:t>additional</w:t>
      </w:r>
      <w:proofErr w:type="gramEnd"/>
    </w:p>
    <w:p w14:paraId="7B5D1DDF" w14:textId="77777777" w:rsidR="00EC7D7A" w:rsidRDefault="00EC7D7A">
      <w:pPr>
        <w:widowControl w:val="0"/>
        <w:ind w:left="720" w:hanging="720"/>
      </w:pPr>
      <w:r>
        <w:t xml:space="preserve">   </w:t>
      </w:r>
      <w:r>
        <w:tab/>
        <w:t xml:space="preserve">tests, and alert the proper clinical areas </w:t>
      </w:r>
      <w:proofErr w:type="gramStart"/>
      <w:r>
        <w:t>in order to</w:t>
      </w:r>
      <w:proofErr w:type="gramEnd"/>
      <w:r>
        <w:t xml:space="preserve"> facilitate patient flow, efficient patient care and efficient clinic operation. </w:t>
      </w:r>
    </w:p>
    <w:p w14:paraId="3E4FE647" w14:textId="77777777" w:rsidR="006D11CD" w:rsidRDefault="006D11CD" w:rsidP="006D11CD">
      <w:pPr>
        <w:widowControl w:val="0"/>
        <w:ind w:left="720" w:hanging="720"/>
      </w:pPr>
      <w:r>
        <w:t>Responsible for ensuring accurate charges for services rendered.</w:t>
      </w:r>
    </w:p>
    <w:p w14:paraId="1A420BC9" w14:textId="77777777" w:rsidR="00EC7D7A" w:rsidRDefault="006D11CD" w:rsidP="006D11CD">
      <w:pPr>
        <w:widowControl w:val="0"/>
        <w:ind w:left="720" w:hanging="720"/>
      </w:pPr>
      <w:r>
        <w:t>Supervise staff</w:t>
      </w:r>
      <w:r w:rsidR="00EC7D7A">
        <w:t xml:space="preserve"> responsible for</w:t>
      </w:r>
      <w:r>
        <w:t xml:space="preserve"> r</w:t>
      </w:r>
      <w:r w:rsidR="00EC7D7A">
        <w:t>ecording charges</w:t>
      </w:r>
      <w:r>
        <w:t>,</w:t>
      </w:r>
      <w:r w:rsidR="00EC7D7A">
        <w:t xml:space="preserve"> submitting patient </w:t>
      </w:r>
      <w:proofErr w:type="gramStart"/>
      <w:r w:rsidR="00EC7D7A">
        <w:t>billing</w:t>
      </w:r>
      <w:proofErr w:type="gramEnd"/>
      <w:r w:rsidR="00EC7D7A">
        <w:t xml:space="preserve"> and assuring </w:t>
      </w:r>
      <w:r>
        <w:t>medical records are signed</w:t>
      </w:r>
      <w:r w:rsidR="00EC7D7A">
        <w:t xml:space="preserve">. </w:t>
      </w:r>
    </w:p>
    <w:p w14:paraId="72CAD743" w14:textId="77777777" w:rsidR="00EC7D7A" w:rsidRDefault="00EC7D7A">
      <w:pPr>
        <w:widowControl w:val="0"/>
        <w:ind w:left="360" w:hanging="360"/>
      </w:pPr>
      <w:r>
        <w:t xml:space="preserve">Assist staff in clinical examination, diagnosis, </w:t>
      </w:r>
      <w:proofErr w:type="gramStart"/>
      <w:r>
        <w:t>evaluation</w:t>
      </w:r>
      <w:proofErr w:type="gramEnd"/>
      <w:r>
        <w:t xml:space="preserve"> and treatment of all patients. </w:t>
      </w:r>
    </w:p>
    <w:p w14:paraId="6AB11CD9" w14:textId="77777777" w:rsidR="00EC7D7A" w:rsidRDefault="006D11CD" w:rsidP="006D11CD">
      <w:pPr>
        <w:widowControl w:val="0"/>
        <w:ind w:left="360" w:hanging="360"/>
      </w:pPr>
      <w:r>
        <w:t>T</w:t>
      </w:r>
      <w:r w:rsidR="00EC7D7A">
        <w:t xml:space="preserve">rain residents, </w:t>
      </w:r>
      <w:proofErr w:type="gramStart"/>
      <w:r w:rsidR="00EC7D7A">
        <w:t>students</w:t>
      </w:r>
      <w:proofErr w:type="gramEnd"/>
      <w:r w:rsidR="00EC7D7A">
        <w:t xml:space="preserve"> and fellows.</w:t>
      </w:r>
    </w:p>
    <w:p w14:paraId="27ACA63F" w14:textId="77777777" w:rsidR="00EC7D7A" w:rsidRDefault="00963D9A" w:rsidP="00963D9A">
      <w:pPr>
        <w:widowControl w:val="0"/>
        <w:ind w:left="720" w:hanging="720"/>
      </w:pPr>
      <w:r>
        <w:t>Collaborate with</w:t>
      </w:r>
      <w:r w:rsidR="00EC7D7A">
        <w:t xml:space="preserve"> main scheduling center and nursing staff to assure</w:t>
      </w:r>
      <w:r w:rsidR="006D11CD">
        <w:t xml:space="preserve"> proper coverage</w:t>
      </w:r>
      <w:r w:rsidR="00EC7D7A">
        <w:t xml:space="preserve">. </w:t>
      </w:r>
    </w:p>
    <w:p w14:paraId="25728A91" w14:textId="77777777" w:rsidR="006D11CD" w:rsidRDefault="006D11CD">
      <w:pPr>
        <w:ind w:left="720" w:hanging="720"/>
      </w:pPr>
      <w:r>
        <w:t>A</w:t>
      </w:r>
      <w:r w:rsidR="00EC7D7A">
        <w:t>ssign work teams to patient clinic</w:t>
      </w:r>
      <w:r>
        <w:t>s</w:t>
      </w:r>
      <w:r w:rsidR="00EC7D7A">
        <w:t>.</w:t>
      </w:r>
    </w:p>
    <w:p w14:paraId="363AA1B0" w14:textId="77777777" w:rsidR="00FD27B6" w:rsidRDefault="00843B14">
      <w:pPr>
        <w:ind w:left="720" w:hanging="720"/>
        <w:rPr>
          <w:rFonts w:cs="Arial"/>
          <w:bCs/>
        </w:rPr>
      </w:pPr>
      <w:r>
        <w:rPr>
          <w:rFonts w:cs="Arial"/>
        </w:rPr>
        <w:t>Train, schedule, assign and evaluate work of support staff.</w:t>
      </w:r>
      <w:r w:rsidR="00EC7D7A">
        <w:cr/>
      </w:r>
      <w:r w:rsidR="00825120">
        <w:rPr>
          <w:rFonts w:cs="Arial"/>
          <w:bCs/>
        </w:rPr>
        <w:t xml:space="preserve">Maintain effective working relationships with faculty, staff, </w:t>
      </w:r>
      <w:proofErr w:type="gramStart"/>
      <w:r w:rsidR="00825120">
        <w:rPr>
          <w:rFonts w:cs="Arial"/>
          <w:bCs/>
        </w:rPr>
        <w:t>students</w:t>
      </w:r>
      <w:proofErr w:type="gramEnd"/>
      <w:r w:rsidR="00825120">
        <w:rPr>
          <w:rFonts w:cs="Arial"/>
          <w:bCs/>
        </w:rPr>
        <w:t xml:space="preserve"> and the public.</w:t>
      </w:r>
    </w:p>
    <w:p w14:paraId="02599B95" w14:textId="77777777" w:rsidR="00FD27B6" w:rsidRDefault="00FD27B6">
      <w:pPr>
        <w:ind w:left="720" w:hanging="720"/>
        <w:rPr>
          <w:rFonts w:cs="Arial"/>
          <w:bCs/>
        </w:rPr>
      </w:pPr>
    </w:p>
    <w:p w14:paraId="42B250E9" w14:textId="0409183F" w:rsidR="00067C8A" w:rsidRDefault="00067C8A" w:rsidP="00067C8A">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274035">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4DD6D3D0" w14:textId="77777777" w:rsidR="00A977D4" w:rsidRDefault="00A977D4">
      <w:pPr>
        <w:ind w:left="720" w:hanging="720"/>
      </w:pPr>
    </w:p>
    <w:p w14:paraId="4588A2E3" w14:textId="77777777" w:rsidR="00EC7D7A" w:rsidRDefault="00EC7D7A">
      <w:pPr>
        <w:pStyle w:val="Heading5"/>
      </w:pPr>
      <w:r>
        <w:t>SUPERVISION RECEIVED</w:t>
      </w:r>
    </w:p>
    <w:p w14:paraId="25DDAD84" w14:textId="77777777" w:rsidR="00EC7D7A" w:rsidRDefault="00EC7D7A">
      <w:pPr>
        <w:ind w:left="187" w:hanging="187"/>
        <w:rPr>
          <w:b/>
          <w:u w:val="single"/>
        </w:rPr>
      </w:pPr>
    </w:p>
    <w:p w14:paraId="44566CA1" w14:textId="77777777" w:rsidR="00EC7D7A" w:rsidRDefault="00825120">
      <w:pPr>
        <w:ind w:left="720" w:hanging="720"/>
      </w:pPr>
      <w:r>
        <w:t>S</w:t>
      </w:r>
      <w:r w:rsidR="00EC7D7A">
        <w:t xml:space="preserve">upervision is received from </w:t>
      </w:r>
      <w:r w:rsidR="00755623">
        <w:t xml:space="preserve">a </w:t>
      </w:r>
      <w:r w:rsidR="00EC7D7A">
        <w:t>Director</w:t>
      </w:r>
      <w:r w:rsidR="00755623">
        <w:t xml:space="preserve">, Assistant </w:t>
      </w:r>
      <w:proofErr w:type="gramStart"/>
      <w:r w:rsidR="00755623">
        <w:t>Director</w:t>
      </w:r>
      <w:proofErr w:type="gramEnd"/>
      <w:r w:rsidR="00EC7D7A">
        <w:t xml:space="preserve"> or other designated individual.</w:t>
      </w:r>
    </w:p>
    <w:p w14:paraId="429247DC" w14:textId="77777777" w:rsidR="00EC7D7A" w:rsidRDefault="00EC7D7A">
      <w:pPr>
        <w:ind w:left="187" w:hanging="187"/>
      </w:pPr>
    </w:p>
    <w:p w14:paraId="00DBA7EE" w14:textId="77777777" w:rsidR="00EC7D7A" w:rsidRDefault="00EC7D7A">
      <w:pPr>
        <w:pStyle w:val="Heading5"/>
      </w:pPr>
      <w:r>
        <w:lastRenderedPageBreak/>
        <w:t>SUPERVISION EXERCISED</w:t>
      </w:r>
    </w:p>
    <w:p w14:paraId="05C6033F" w14:textId="77777777" w:rsidR="00EC7D7A" w:rsidRDefault="00EC7D7A">
      <w:pPr>
        <w:ind w:left="187" w:hanging="187"/>
        <w:rPr>
          <w:b/>
          <w:u w:val="single"/>
        </w:rPr>
      </w:pPr>
    </w:p>
    <w:p w14:paraId="18773AB1" w14:textId="77777777" w:rsidR="00EC7D7A" w:rsidRDefault="00EC7D7A">
      <w:pPr>
        <w:ind w:left="720" w:hanging="720"/>
      </w:pPr>
      <w:r>
        <w:t xml:space="preserve">Functional supervision may be exercised over </w:t>
      </w:r>
      <w:r w:rsidR="00755623">
        <w:t>support staff and students</w:t>
      </w:r>
      <w:r>
        <w:t>.</w:t>
      </w:r>
    </w:p>
    <w:p w14:paraId="31135D1E" w14:textId="77777777" w:rsidR="00EC7D7A" w:rsidRDefault="00EC7D7A">
      <w:pPr>
        <w:ind w:left="187" w:hanging="187"/>
        <w:rPr>
          <w:b/>
          <w:u w:val="single"/>
        </w:rPr>
      </w:pPr>
    </w:p>
    <w:p w14:paraId="4EE8270A" w14:textId="77777777" w:rsidR="00EC7D7A" w:rsidRDefault="00EC7D7A">
      <w:pPr>
        <w:pStyle w:val="Heading3"/>
      </w:pPr>
      <w:r>
        <w:t>QUALIFICATIONS</w:t>
      </w:r>
    </w:p>
    <w:p w14:paraId="3B2E8034" w14:textId="77777777" w:rsidR="00EC7D7A" w:rsidRDefault="00EC7D7A">
      <w:pPr>
        <w:ind w:left="187" w:hanging="187"/>
      </w:pPr>
    </w:p>
    <w:p w14:paraId="01F90F01" w14:textId="77777777" w:rsidR="00EC7D7A" w:rsidRDefault="00825120">
      <w:pPr>
        <w:ind w:left="720" w:hanging="720"/>
      </w:pPr>
      <w:r>
        <w:t xml:space="preserve">A </w:t>
      </w:r>
      <w:proofErr w:type="gramStart"/>
      <w:r w:rsidR="00EC7D7A">
        <w:t>Bachelor’s</w:t>
      </w:r>
      <w:proofErr w:type="gramEnd"/>
      <w:r w:rsidR="00EC7D7A">
        <w:t xml:space="preserve"> degree </w:t>
      </w:r>
      <w:r w:rsidR="00755623">
        <w:t xml:space="preserve">in an appropriate discipline </w:t>
      </w:r>
      <w:r w:rsidR="00EC7D7A">
        <w:t xml:space="preserve">or </w:t>
      </w:r>
      <w:r w:rsidR="00755623">
        <w:t xml:space="preserve">an </w:t>
      </w:r>
      <w:r w:rsidR="00EC7D7A">
        <w:t xml:space="preserve">equivalent combination of education and experience is </w:t>
      </w:r>
      <w:r>
        <w:t>required</w:t>
      </w:r>
      <w:r w:rsidR="00EC7D7A">
        <w:t xml:space="preserve">.  </w:t>
      </w:r>
    </w:p>
    <w:p w14:paraId="4AC1511C" w14:textId="77777777" w:rsidR="00825120" w:rsidRDefault="00825120">
      <w:pPr>
        <w:ind w:left="720" w:hanging="720"/>
      </w:pPr>
      <w:r>
        <w:rPr>
          <w:rFonts w:cs="Arial"/>
        </w:rPr>
        <w:t>Reasonable (1-3 years) experience working in a clinical setting with an Ophthalmologist is required.</w:t>
      </w:r>
    </w:p>
    <w:p w14:paraId="75517E68" w14:textId="77777777" w:rsidR="00EC7D7A" w:rsidRPr="00A9228F" w:rsidRDefault="00A9228F" w:rsidP="00A9228F">
      <w:pPr>
        <w:ind w:left="720" w:hanging="720"/>
      </w:pPr>
      <w:r w:rsidRPr="00A9228F">
        <w:t xml:space="preserve">One of the </w:t>
      </w:r>
      <w:r w:rsidRPr="00550F17">
        <w:t>following certifications will be required based on the specific needs of the department: National certification by the American Orthoptic Council as an Orthoptist</w:t>
      </w:r>
      <w:r w:rsidR="00756F7B" w:rsidRPr="00550F17">
        <w:t xml:space="preserve"> or certification by an international Orthoptic Council</w:t>
      </w:r>
      <w:r w:rsidRPr="00550F17">
        <w:t xml:space="preserve">, or national certification by the Joint Commission on Allied Health Personnel in Ophthalmology as a Certified Ophthalmic Medical Technician, or national certification by either the </w:t>
      </w:r>
      <w:r w:rsidRPr="00943D66">
        <w:t>American Board of Opticianry or national Contact Lens Examiners as a certified ophthalmic dispenser</w:t>
      </w:r>
      <w:r w:rsidR="00943D66" w:rsidRPr="00943D66">
        <w:t>, or Certification by National Examining Board of Ocularists and a five year (10,000 hours) apprenticeship with an American Society of Ocularist approved Ocularist</w:t>
      </w:r>
      <w:r w:rsidRPr="00943D66">
        <w:t>.</w:t>
      </w:r>
      <w:r w:rsidR="00EC7D7A" w:rsidRPr="00A9228F">
        <w:t xml:space="preserve">  </w:t>
      </w:r>
    </w:p>
    <w:p w14:paraId="526B4774" w14:textId="77777777" w:rsidR="00BF733D" w:rsidRDefault="00BF733D">
      <w:pPr>
        <w:ind w:left="720" w:hanging="720"/>
      </w:pPr>
      <w:r>
        <w:rPr>
          <w:rFonts w:cs="Arial"/>
        </w:rPr>
        <w:t>Excellent written and verbal communication skills are required.</w:t>
      </w:r>
    </w:p>
    <w:sectPr w:rsidR="00BF733D" w:rsidSect="007434B7">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684F" w14:textId="77777777" w:rsidR="00045D7B" w:rsidRDefault="00045D7B">
      <w:r>
        <w:separator/>
      </w:r>
    </w:p>
  </w:endnote>
  <w:endnote w:type="continuationSeparator" w:id="0">
    <w:p w14:paraId="3C6F284D" w14:textId="77777777" w:rsidR="00045D7B" w:rsidRDefault="0004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C701" w14:textId="77777777" w:rsidR="00A9228F" w:rsidRDefault="00A9228F">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07BA" w14:textId="77777777" w:rsidR="00045D7B" w:rsidRDefault="00045D7B">
      <w:r>
        <w:separator/>
      </w:r>
    </w:p>
  </w:footnote>
  <w:footnote w:type="continuationSeparator" w:id="0">
    <w:p w14:paraId="596F79DA" w14:textId="77777777" w:rsidR="00045D7B" w:rsidRDefault="0004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EA41" w14:textId="77777777" w:rsidR="00A9228F" w:rsidRDefault="00A9228F">
    <w:pPr>
      <w:ind w:left="187" w:hanging="187"/>
      <w:rPr>
        <w:b/>
      </w:rPr>
    </w:pPr>
    <w:r>
      <w:rPr>
        <w:b/>
      </w:rPr>
      <w:t>Ophthalmic Professional II</w:t>
    </w:r>
    <w:r>
      <w:rPr>
        <w:b/>
      </w:rPr>
      <w:tab/>
    </w:r>
    <w:r>
      <w:rPr>
        <w:b/>
      </w:rPr>
      <w:tab/>
    </w:r>
    <w:r>
      <w:rPr>
        <w:b/>
      </w:rPr>
      <w:tab/>
    </w:r>
    <w:r>
      <w:rPr>
        <w:b/>
      </w:rPr>
      <w:tab/>
    </w:r>
    <w:r>
      <w:rPr>
        <w:b/>
      </w:rPr>
      <w:tab/>
    </w:r>
    <w:r>
      <w:rPr>
        <w:b/>
      </w:rPr>
      <w:tab/>
    </w:r>
    <w:r>
      <w:rPr>
        <w:b/>
      </w:rPr>
      <w:tab/>
    </w:r>
    <w:r>
      <w:rPr>
        <w:b/>
      </w:rPr>
      <w:tab/>
      <w:t xml:space="preserve">      </w:t>
    </w:r>
  </w:p>
  <w:p w14:paraId="0382C1FE" w14:textId="77777777" w:rsidR="00A9228F" w:rsidRDefault="00943D66">
    <w:pPr>
      <w:ind w:left="187" w:hanging="187"/>
      <w:rPr>
        <w:b/>
      </w:rPr>
    </w:pPr>
    <w:proofErr w:type="gramStart"/>
    <w:r>
      <w:rPr>
        <w:b/>
      </w:rPr>
      <w:t>April,</w:t>
    </w:r>
    <w:proofErr w:type="gramEnd"/>
    <w:r>
      <w:rPr>
        <w:b/>
      </w:rPr>
      <w:t xml:space="preserve"> 2015</w:t>
    </w:r>
    <w:r>
      <w:rPr>
        <w:b/>
      </w:rPr>
      <w:tab/>
    </w:r>
    <w:r w:rsidR="00A9228F">
      <w:rPr>
        <w:b/>
      </w:rPr>
      <w:tab/>
    </w:r>
    <w:r w:rsidR="00A9228F">
      <w:rPr>
        <w:b/>
      </w:rPr>
      <w:tab/>
    </w:r>
    <w:r w:rsidR="00A9228F">
      <w:rPr>
        <w:b/>
      </w:rPr>
      <w:tab/>
    </w:r>
    <w:r w:rsidR="00A9228F">
      <w:rPr>
        <w:b/>
      </w:rPr>
      <w:tab/>
    </w:r>
    <w:r w:rsidR="00A9228F">
      <w:rPr>
        <w:b/>
      </w:rPr>
      <w:tab/>
    </w:r>
    <w:r w:rsidR="00A9228F">
      <w:rPr>
        <w:b/>
      </w:rPr>
      <w:tab/>
    </w:r>
    <w:r w:rsidR="00A9228F">
      <w:rPr>
        <w:b/>
      </w:rPr>
      <w:tab/>
    </w:r>
    <w:r w:rsidR="00A9228F">
      <w:rPr>
        <w:b/>
      </w:rPr>
      <w:tab/>
    </w:r>
    <w:r w:rsidR="00A9228F">
      <w:rPr>
        <w:b/>
      </w:rPr>
      <w:tab/>
    </w:r>
    <w:r w:rsidR="00A9228F">
      <w:rPr>
        <w:b/>
      </w:rPr>
      <w:tab/>
    </w:r>
    <w:r w:rsidR="00A9228F">
      <w:rPr>
        <w:b/>
      </w:rPr>
      <w:tab/>
      <w:t>PK8008</w:t>
    </w:r>
  </w:p>
  <w:p w14:paraId="4A58E2D9" w14:textId="77777777" w:rsidR="00A9228F" w:rsidRDefault="00A9228F" w:rsidP="0053544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43D66">
      <w:rPr>
        <w:rStyle w:val="PageNumber"/>
        <w:b/>
        <w:noProof/>
      </w:rPr>
      <w:t>2</w:t>
    </w:r>
    <w:r>
      <w:rPr>
        <w:rStyle w:val="PageNumber"/>
        <w:b/>
      </w:rPr>
      <w:fldChar w:fldCharType="end"/>
    </w:r>
  </w:p>
  <w:p w14:paraId="4F0373CD" w14:textId="77777777" w:rsidR="00A9228F" w:rsidRPr="00825120" w:rsidRDefault="00A9228F" w:rsidP="008251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6507" w14:textId="77777777" w:rsidR="00A9228F" w:rsidRDefault="00E55631">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40B75C2" wp14:editId="36B173FC">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0BB6296" w14:textId="77777777" w:rsidR="00A9228F" w:rsidRDefault="00A9228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056883B" w14:textId="77777777" w:rsidR="00A9228F" w:rsidRDefault="00A9228F">
                            <w:r>
                              <w:rPr>
                                <w:sz w:val="20"/>
                              </w:rPr>
                              <w:t xml:space="preserve">                PK80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B75C2"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0BB6296" w14:textId="77777777" w:rsidR="00A9228F" w:rsidRDefault="00A9228F">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056883B" w14:textId="77777777" w:rsidR="00A9228F" w:rsidRDefault="00A9228F">
                      <w:r>
                        <w:rPr>
                          <w:sz w:val="20"/>
                        </w:rPr>
                        <w:t xml:space="preserve">                PK80</w:t>
                      </w:r>
                    </w:p>
                  </w:txbxContent>
                </v:textbox>
              </v:shape>
            </v:group>
          </w:pict>
        </mc:Fallback>
      </mc:AlternateContent>
    </w:r>
    <w:r w:rsidR="00A9228F">
      <w:rPr>
        <w:sz w:val="28"/>
      </w:rPr>
      <w:t xml:space="preserve">               CLASSIFICATION DESCRIPTION</w:t>
    </w:r>
  </w:p>
  <w:p w14:paraId="46E899C8" w14:textId="77777777" w:rsidR="00A9228F" w:rsidRDefault="00A9228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4605822" w14:textId="77777777" w:rsidR="00A9228F" w:rsidRDefault="00A92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20"/>
    <w:rsid w:val="00045D7B"/>
    <w:rsid w:val="00067C8A"/>
    <w:rsid w:val="000A14DD"/>
    <w:rsid w:val="00126AE0"/>
    <w:rsid w:val="00274035"/>
    <w:rsid w:val="00306C4F"/>
    <w:rsid w:val="003B1FE5"/>
    <w:rsid w:val="004B7494"/>
    <w:rsid w:val="004D51B4"/>
    <w:rsid w:val="00535440"/>
    <w:rsid w:val="005509DF"/>
    <w:rsid w:val="00550F17"/>
    <w:rsid w:val="005A5655"/>
    <w:rsid w:val="00627E91"/>
    <w:rsid w:val="00656411"/>
    <w:rsid w:val="006D11CD"/>
    <w:rsid w:val="00723C75"/>
    <w:rsid w:val="007434B7"/>
    <w:rsid w:val="00755623"/>
    <w:rsid w:val="00756F7B"/>
    <w:rsid w:val="007649BE"/>
    <w:rsid w:val="007B0D2E"/>
    <w:rsid w:val="007D1B36"/>
    <w:rsid w:val="00825120"/>
    <w:rsid w:val="00834D24"/>
    <w:rsid w:val="00843B14"/>
    <w:rsid w:val="008D0528"/>
    <w:rsid w:val="008E6E86"/>
    <w:rsid w:val="00943D66"/>
    <w:rsid w:val="00963D9A"/>
    <w:rsid w:val="00A9228F"/>
    <w:rsid w:val="00A977D4"/>
    <w:rsid w:val="00B06E78"/>
    <w:rsid w:val="00B5603D"/>
    <w:rsid w:val="00BA0738"/>
    <w:rsid w:val="00BF733D"/>
    <w:rsid w:val="00C00458"/>
    <w:rsid w:val="00C11E62"/>
    <w:rsid w:val="00CC7941"/>
    <w:rsid w:val="00D548F3"/>
    <w:rsid w:val="00DD3CEB"/>
    <w:rsid w:val="00E55631"/>
    <w:rsid w:val="00E741A6"/>
    <w:rsid w:val="00EB2606"/>
    <w:rsid w:val="00EC7D7A"/>
    <w:rsid w:val="00FD2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512D4235"/>
  <w15:chartTrackingRefBased/>
  <w15:docId w15:val="{CFF62E58-FCED-482E-B12A-F01105A5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rFonts w:ascii="Times New Roman" w:hAnsi="Times New Roman"/>
      <w:b/>
    </w:rPr>
  </w:style>
  <w:style w:type="paragraph" w:styleId="Heading3">
    <w:name w:val="heading 3"/>
    <w:basedOn w:val="Normal"/>
    <w:next w:val="Normal"/>
    <w:qFormat/>
    <w:pPr>
      <w:keepNext/>
      <w:ind w:left="187" w:hanging="187"/>
      <w:outlineLvl w:val="2"/>
    </w:pPr>
    <w:rPr>
      <w:u w:val="single"/>
    </w:rPr>
  </w:style>
  <w:style w:type="paragraph" w:styleId="Heading4">
    <w:name w:val="heading 4"/>
    <w:basedOn w:val="Normal"/>
    <w:next w:val="Normal"/>
    <w:qFormat/>
    <w:pPr>
      <w:keepNext/>
      <w:ind w:left="720" w:hanging="720"/>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widowControl w:val="0"/>
      <w:ind w:left="360" w:hanging="360"/>
    </w:pPr>
  </w:style>
  <w:style w:type="character" w:styleId="Hyperlink">
    <w:name w:val="Hyperlink"/>
    <w:rsid w:val="00FD27B6"/>
    <w:rPr>
      <w:color w:val="0000FF"/>
      <w:u w:val="single"/>
    </w:rPr>
  </w:style>
  <w:style w:type="character" w:styleId="PageNumber">
    <w:name w:val="page number"/>
    <w:basedOn w:val="DefaultParagraphFont"/>
    <w:rsid w:val="00535440"/>
  </w:style>
  <w:style w:type="paragraph" w:styleId="BalloonText">
    <w:name w:val="Balloon Text"/>
    <w:basedOn w:val="Normal"/>
    <w:semiHidden/>
    <w:rsid w:val="007556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39789">
      <w:bodyDiv w:val="1"/>
      <w:marLeft w:val="0"/>
      <w:marRight w:val="0"/>
      <w:marTop w:val="0"/>
      <w:marBottom w:val="0"/>
      <w:divBdr>
        <w:top w:val="none" w:sz="0" w:space="0" w:color="auto"/>
        <w:left w:val="none" w:sz="0" w:space="0" w:color="auto"/>
        <w:bottom w:val="none" w:sz="0" w:space="0" w:color="auto"/>
        <w:right w:val="none" w:sz="0" w:space="0" w:color="auto"/>
      </w:divBdr>
    </w:div>
    <w:div w:id="1589847558">
      <w:bodyDiv w:val="1"/>
      <w:marLeft w:val="0"/>
      <w:marRight w:val="0"/>
      <w:marTop w:val="0"/>
      <w:marBottom w:val="0"/>
      <w:divBdr>
        <w:top w:val="none" w:sz="0" w:space="0" w:color="auto"/>
        <w:left w:val="none" w:sz="0" w:space="0" w:color="auto"/>
        <w:bottom w:val="none" w:sz="0" w:space="0" w:color="auto"/>
        <w:right w:val="none" w:sz="0" w:space="0" w:color="auto"/>
      </w:divBdr>
    </w:div>
    <w:div w:id="20697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2917</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September, 2000</vt:lpstr>
      <vt:lpstr>SUPERSEDES	</vt:lpstr>
      <vt:lpstr>TITLE			Ophthalmic Professional II		 CLASSIFICATION GRADE   08</vt:lpstr>
      <vt:lpstr>SPECIALTY GRADE   75</vt:lpstr>
      <vt:lpstr/>
      <vt:lpstr>        BASIC FUNCTION AND RESPONSIBILITY</vt:lpstr>
      <vt:lpstr>        QUALIFICATIONS</vt:lpstr>
    </vt:vector>
  </TitlesOfParts>
  <Company>The University of Iowa</Company>
  <LinksUpToDate>false</LinksUpToDate>
  <CharactersWithSpaces>3337</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2000-09-19T22:36:00Z</cp:lastPrinted>
  <dcterms:created xsi:type="dcterms:W3CDTF">2024-01-18T21:36:00Z</dcterms:created>
  <dcterms:modified xsi:type="dcterms:W3CDTF">2024-01-18T21:36:00Z</dcterms:modified>
</cp:coreProperties>
</file>