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8067" w14:textId="3ADED978" w:rsidR="00BC5CA0" w:rsidRDefault="00BC5CA0" w:rsidP="27A9D02E">
      <w:pPr>
        <w:pStyle w:val="BodyText1"/>
        <w:rPr>
          <w:b/>
          <w:bCs/>
        </w:rPr>
      </w:pPr>
      <w:r>
        <w:rPr>
          <w:noProof/>
        </w:rPr>
        <mc:AlternateContent>
          <mc:Choice Requires="wpg">
            <w:drawing>
              <wp:inline distT="0" distB="0" distL="114300" distR="114300" wp14:anchorId="701BE3B3" wp14:editId="7BE3A051">
                <wp:extent cx="2009832" cy="591127"/>
                <wp:effectExtent l="0" t="0" r="9525" b="0"/>
                <wp:docPr id="5385362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FEA417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F2CA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7CAC1B8" w14:textId="77777777" w:rsidR="00BC5CA0" w:rsidRPr="00764409" w:rsidRDefault="00BC5CA0" w:rsidP="0034716E">
      <w:pPr>
        <w:pStyle w:val="BodyText1"/>
        <w:jc w:val="center"/>
        <w:rPr>
          <w:b/>
          <w:bCs/>
          <w:color w:val="ED0000"/>
        </w:rPr>
      </w:pPr>
    </w:p>
    <w:p w14:paraId="3EF1467A" w14:textId="2D709806" w:rsidR="009E6EBF" w:rsidRPr="00764409" w:rsidRDefault="005A1489" w:rsidP="0034716E">
      <w:pPr>
        <w:pStyle w:val="BodyText1"/>
        <w:jc w:val="center"/>
        <w:rPr>
          <w:b/>
          <w:bCs/>
          <w:color w:val="ED0000"/>
        </w:rPr>
      </w:pPr>
      <w:r w:rsidRPr="00764409">
        <w:rPr>
          <w:b/>
          <w:bCs/>
          <w:color w:val="ED0000"/>
        </w:rPr>
        <w:t>Offer Letter</w:t>
      </w:r>
      <w:r w:rsidR="00E500E3" w:rsidRPr="00764409">
        <w:rPr>
          <w:b/>
          <w:bCs/>
          <w:color w:val="ED0000"/>
        </w:rPr>
        <w:t>: Research Intern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663F1B41" w:rsidR="00756E79" w:rsidRPr="006C22C3" w:rsidRDefault="00756E79" w:rsidP="00756E79">
      <w:pPr>
        <w:pStyle w:val="BodyText1"/>
        <w:rPr>
          <w:b/>
          <w:bCs/>
        </w:rPr>
      </w:pPr>
      <w:r w:rsidRPr="6CAD5C9D">
        <w:rPr>
          <w:b/>
          <w:bCs/>
        </w:rPr>
        <w:t>[Employee’s full name]</w:t>
      </w:r>
    </w:p>
    <w:p w14:paraId="5901C89F" w14:textId="77777777" w:rsidR="00756E79" w:rsidRPr="00BD1983" w:rsidRDefault="00756E79" w:rsidP="00756E79">
      <w:pPr>
        <w:pStyle w:val="BodyText1"/>
      </w:pPr>
      <w:r>
        <w:tab/>
      </w:r>
    </w:p>
    <w:p w14:paraId="347A4E2F" w14:textId="313853BB" w:rsidR="00756E79" w:rsidRPr="00BD1983" w:rsidRDefault="0769EB4D" w:rsidP="00756E79">
      <w:pPr>
        <w:pStyle w:val="BodyText1"/>
      </w:pPr>
      <w:r>
        <w:t>Re: Job offer</w:t>
      </w:r>
    </w:p>
    <w:p w14:paraId="2A6A4D05" w14:textId="7A492A97" w:rsidR="6CAD5C9D" w:rsidRDefault="6CAD5C9D" w:rsidP="6CAD5C9D">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96055">
        <w:t>,</w:t>
      </w:r>
    </w:p>
    <w:p w14:paraId="2DC1609C" w14:textId="77777777" w:rsidR="0050738E" w:rsidRDefault="0050738E" w:rsidP="00756E79">
      <w:pPr>
        <w:pStyle w:val="BodyText1"/>
        <w:rPr>
          <w:b/>
          <w:bCs/>
        </w:rPr>
      </w:pPr>
    </w:p>
    <w:p w14:paraId="46243715" w14:textId="550FE804" w:rsidR="00A26554" w:rsidRDefault="00B90FDA" w:rsidP="00B86F5B">
      <w:pPr>
        <w:pStyle w:val="BodyText1"/>
      </w:pPr>
      <w:r>
        <w:t xml:space="preserve">I am pleased to offer you the </w:t>
      </w:r>
      <w:r w:rsidRPr="072BF739">
        <w:rPr>
          <w:b/>
          <w:bCs/>
        </w:rPr>
        <w:t xml:space="preserve">[position title] [job code] </w:t>
      </w:r>
      <w:r>
        <w:t xml:space="preserve">in </w:t>
      </w:r>
      <w:r w:rsidRPr="072BF739">
        <w:rPr>
          <w:b/>
          <w:bCs/>
        </w:rPr>
        <w:t xml:space="preserve">[college or department] </w:t>
      </w:r>
      <w:r>
        <w:t xml:space="preserve">at the University of Iowa. </w:t>
      </w:r>
      <w:r w:rsidR="00DC2062">
        <w:t xml:space="preserve">The position is </w:t>
      </w:r>
      <w:r w:rsidR="00DC2062" w:rsidRPr="072BF739">
        <w:rPr>
          <w:b/>
          <w:bCs/>
        </w:rPr>
        <w:t xml:space="preserve">[full time or % part time] </w:t>
      </w:r>
      <w:r w:rsidR="00DC2062">
        <w:t xml:space="preserve">and pays </w:t>
      </w:r>
      <w:r w:rsidR="00DC2062" w:rsidRPr="072BF739">
        <w:rPr>
          <w:b/>
          <w:bCs/>
        </w:rPr>
        <w:t xml:space="preserve">[dollar amount] </w:t>
      </w:r>
      <w:r w:rsidR="00DC2062">
        <w:t>per year.</w:t>
      </w:r>
      <w:r w:rsidR="57BFE407">
        <w:t xml:space="preserve"> </w:t>
      </w:r>
      <w:r w:rsidR="4583CA19" w:rsidRPr="072BF739">
        <w:rPr>
          <w:rFonts w:ascii="Roboto" w:eastAsia="Roboto" w:hAnsi="Roboto" w:cs="Roboto"/>
          <w:color w:val="000000" w:themeColor="accent2"/>
        </w:rPr>
        <w:t xml:space="preserve">You will be paid </w:t>
      </w:r>
      <w:r w:rsidR="4583CA19" w:rsidRPr="072BF739">
        <w:rPr>
          <w:rFonts w:ascii="Roboto" w:eastAsia="Roboto" w:hAnsi="Roboto" w:cs="Roboto"/>
          <w:b/>
          <w:bCs/>
          <w:color w:val="000000" w:themeColor="accent2"/>
        </w:rPr>
        <w:t xml:space="preserve">[bi-weekly or monthly] </w:t>
      </w:r>
      <w:r w:rsidR="4583CA19" w:rsidRPr="072BF739">
        <w:rPr>
          <w:rFonts w:ascii="Roboto" w:eastAsia="Roboto" w:hAnsi="Roboto" w:cs="Roboto"/>
          <w:color w:val="000000" w:themeColor="accent2"/>
        </w:rPr>
        <w:t>through direct deposit.</w:t>
      </w:r>
      <w:r w:rsidR="4583CA19">
        <w:t xml:space="preserve"> </w:t>
      </w:r>
      <w:r w:rsidR="00A87A27">
        <w:t xml:space="preserve">This is a temporary appointment ending </w:t>
      </w:r>
      <w:r w:rsidR="00A87A27" w:rsidRPr="072BF739">
        <w:rPr>
          <w:b/>
          <w:bCs/>
        </w:rPr>
        <w:t>[mm/dd/</w:t>
      </w:r>
      <w:proofErr w:type="spellStart"/>
      <w:r w:rsidR="00A87A27" w:rsidRPr="072BF739">
        <w:rPr>
          <w:b/>
          <w:bCs/>
        </w:rPr>
        <w:t>yyyy</w:t>
      </w:r>
      <w:proofErr w:type="spellEnd"/>
      <w:r w:rsidR="00A87A27" w:rsidRPr="072BF739">
        <w:rPr>
          <w:b/>
          <w:bCs/>
        </w:rPr>
        <w:t>]</w:t>
      </w:r>
      <w:r w:rsidR="00A87A27">
        <w:t>.</w:t>
      </w:r>
    </w:p>
    <w:p w14:paraId="410E69EF" w14:textId="4470151C" w:rsidR="00A5666F" w:rsidRDefault="00A5666F" w:rsidP="00B86F5B">
      <w:pPr>
        <w:pStyle w:val="BodyText1"/>
      </w:pPr>
    </w:p>
    <w:p w14:paraId="6ECA585E" w14:textId="7711F68E" w:rsidR="28741C2F" w:rsidRDefault="28741C2F" w:rsidP="6CAD5C9D">
      <w:pPr>
        <w:pStyle w:val="BodyText1"/>
      </w:pPr>
      <w:r w:rsidRPr="6CAD5C9D">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FF2DF9">
        <w:t>.</w:t>
      </w:r>
    </w:p>
    <w:p w14:paraId="04833398" w14:textId="77777777" w:rsidR="00A87A27" w:rsidRDefault="00A87A27" w:rsidP="00B86F5B">
      <w:pPr>
        <w:pStyle w:val="BodyText1"/>
        <w:rPr>
          <w:b/>
          <w:bCs/>
        </w:rPr>
      </w:pPr>
    </w:p>
    <w:p w14:paraId="165A0855" w14:textId="5CA69ADA" w:rsidR="014C7A31" w:rsidRDefault="014C7A31" w:rsidP="6CAD5C9D">
      <w:pPr>
        <w:pStyle w:val="BodyText1"/>
      </w:pPr>
      <w:r w:rsidRPr="6CAD5C9D">
        <w:rPr>
          <w:rFonts w:ascii="Roboto" w:eastAsia="Roboto" w:hAnsi="Roboto" w:cs="Roboto"/>
          <w:color w:val="000000" w:themeColor="accent2"/>
          <w:szCs w:val="22"/>
        </w:rPr>
        <w:t xml:space="preserve">Your anticipated workdays are </w:t>
      </w:r>
      <w:r w:rsidRPr="6CAD5C9D">
        <w:rPr>
          <w:rFonts w:ascii="Roboto" w:eastAsia="Roboto" w:hAnsi="Roboto" w:cs="Roboto"/>
          <w:b/>
          <w:bCs/>
          <w:color w:val="000000" w:themeColor="accent2"/>
          <w:szCs w:val="22"/>
        </w:rPr>
        <w:t>[days of the week]</w:t>
      </w:r>
      <w:r w:rsidRPr="6CAD5C9D">
        <w:rPr>
          <w:rFonts w:ascii="Roboto" w:eastAsia="Roboto" w:hAnsi="Roboto" w:cs="Roboto"/>
          <w:color w:val="000000" w:themeColor="accent2"/>
          <w:szCs w:val="22"/>
        </w:rPr>
        <w:t xml:space="preserve"> from </w:t>
      </w:r>
      <w:r w:rsidRPr="6CAD5C9D">
        <w:rPr>
          <w:rFonts w:ascii="Roboto" w:eastAsia="Roboto" w:hAnsi="Roboto" w:cs="Roboto"/>
          <w:b/>
          <w:bCs/>
          <w:color w:val="000000" w:themeColor="accent2"/>
          <w:szCs w:val="22"/>
        </w:rPr>
        <w:t xml:space="preserve">[hours of work] </w:t>
      </w:r>
      <w:r w:rsidRPr="6CAD5C9D">
        <w:rPr>
          <w:rFonts w:ascii="Roboto" w:eastAsia="Roboto" w:hAnsi="Roboto" w:cs="Roboto"/>
          <w:color w:val="000000" w:themeColor="accent2"/>
          <w:szCs w:val="22"/>
        </w:rPr>
        <w:t xml:space="preserve">at </w:t>
      </w:r>
      <w:r w:rsidRPr="6CAD5C9D">
        <w:rPr>
          <w:rFonts w:ascii="Roboto" w:eastAsia="Roboto" w:hAnsi="Roboto" w:cs="Roboto"/>
          <w:b/>
          <w:bCs/>
          <w:color w:val="000000" w:themeColor="accent2"/>
          <w:szCs w:val="22"/>
        </w:rPr>
        <w:t>[building and room number]</w:t>
      </w:r>
      <w:r w:rsidRPr="6CAD5C9D">
        <w:rPr>
          <w:rFonts w:ascii="Roboto" w:eastAsia="Roboto" w:hAnsi="Roboto" w:cs="Roboto"/>
          <w:color w:val="000000" w:themeColor="accent2"/>
          <w:szCs w:val="22"/>
        </w:rPr>
        <w:t>.</w:t>
      </w:r>
    </w:p>
    <w:p w14:paraId="32804E67" w14:textId="480EADC5" w:rsidR="00A87A27" w:rsidRPr="00A87A27" w:rsidRDefault="00A87A27" w:rsidP="00B86F5B">
      <w:pPr>
        <w:pStyle w:val="BodyText1"/>
      </w:pPr>
    </w:p>
    <w:p w14:paraId="0100CB5B" w14:textId="77777777" w:rsidR="00600ED3" w:rsidRPr="00600ED3" w:rsidRDefault="00600ED3" w:rsidP="00600ED3">
      <w:pPr>
        <w:spacing w:before="0" w:after="0"/>
        <w:jc w:val="left"/>
        <w:rPr>
          <w:rFonts w:asciiTheme="minorHAnsi" w:hAnsiTheme="minorHAnsi"/>
          <w:sz w:val="22"/>
        </w:rPr>
      </w:pPr>
      <w:r w:rsidRPr="00600ED3">
        <w:rPr>
          <w:rFonts w:asciiTheme="minorHAnsi" w:hAnsiTheme="minorHAnsi"/>
          <w:sz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46A4AC98" w14:textId="4F376524" w:rsidR="5DBC97B0" w:rsidRDefault="5DBC97B0" w:rsidP="5DBC97B0">
      <w:pPr>
        <w:spacing w:before="0" w:after="0"/>
        <w:jc w:val="left"/>
        <w:rPr>
          <w:rFonts w:eastAsia="Roboto" w:cs="Roboto"/>
          <w:color w:val="000000" w:themeColor="accent2"/>
          <w:sz w:val="22"/>
          <w:szCs w:val="22"/>
        </w:rPr>
      </w:pPr>
    </w:p>
    <w:p w14:paraId="14CBB59F" w14:textId="3CA7B467" w:rsidR="48F2C4A0" w:rsidRDefault="48F2C4A0" w:rsidP="27A9D02E">
      <w:pPr>
        <w:pStyle w:val="BodyText1"/>
      </w:pPr>
      <w:r w:rsidRPr="2F9E3D79">
        <w:rPr>
          <w:rFonts w:ascii="Roboto" w:eastAsia="Roboto" w:hAnsi="Roboto" w:cs="Roboto"/>
          <w:color w:val="000000" w:themeColor="accent2"/>
          <w:szCs w:val="22"/>
        </w:rPr>
        <w:t>We are committed to providing a</w:t>
      </w:r>
      <w:r w:rsidR="4F44B3F0" w:rsidRPr="2F9E3D79">
        <w:rPr>
          <w:rFonts w:ascii="Roboto" w:eastAsia="Roboto" w:hAnsi="Roboto" w:cs="Roboto"/>
          <w:color w:val="000000" w:themeColor="accent2"/>
          <w:szCs w:val="22"/>
        </w:rPr>
        <w:t>n accessible and supportive</w:t>
      </w:r>
      <w:r w:rsidRPr="2F9E3D79">
        <w:rPr>
          <w:rFonts w:ascii="Roboto" w:eastAsia="Roboto" w:hAnsi="Roboto" w:cs="Roboto"/>
          <w:color w:val="000000" w:themeColor="accent2"/>
          <w:szCs w:val="22"/>
        </w:rPr>
        <w:t xml:space="preserve"> work environment. If you require </w:t>
      </w:r>
      <w:r w:rsidR="58C6C61C" w:rsidRPr="2F9E3D79">
        <w:rPr>
          <w:rFonts w:ascii="Roboto" w:eastAsia="Roboto" w:hAnsi="Roboto" w:cs="Roboto"/>
          <w:color w:val="000000" w:themeColor="accent2"/>
          <w:szCs w:val="22"/>
        </w:rPr>
        <w:t xml:space="preserve">reasonable </w:t>
      </w:r>
      <w:r w:rsidR="4F539DEC" w:rsidRPr="2F9E3D79">
        <w:rPr>
          <w:rFonts w:ascii="Roboto" w:eastAsia="Roboto" w:hAnsi="Roboto" w:cs="Roboto"/>
          <w:color w:val="000000" w:themeColor="accent2"/>
          <w:szCs w:val="22"/>
        </w:rPr>
        <w:t>accommodation</w:t>
      </w:r>
      <w:r w:rsidRPr="2F9E3D79">
        <w:rPr>
          <w:rFonts w:ascii="Roboto" w:eastAsia="Roboto" w:hAnsi="Roboto" w:cs="Roboto"/>
          <w:color w:val="000000" w:themeColor="accent2"/>
          <w:szCs w:val="22"/>
        </w:rPr>
        <w:t xml:space="preserve"> to perform the essential functions of this position, please contact your HR representative </w:t>
      </w:r>
      <w:r w:rsidRPr="2F9E3D79">
        <w:rPr>
          <w:rFonts w:ascii="Roboto" w:eastAsia="Roboto" w:hAnsi="Roboto" w:cs="Roboto"/>
          <w:b/>
          <w:bCs/>
          <w:color w:val="000000" w:themeColor="accent2"/>
          <w:szCs w:val="22"/>
        </w:rPr>
        <w:t xml:space="preserve">[name] </w:t>
      </w:r>
      <w:r w:rsidRPr="2F9E3D79">
        <w:rPr>
          <w:rFonts w:ascii="Roboto" w:eastAsia="Roboto" w:hAnsi="Roboto" w:cs="Roboto"/>
          <w:color w:val="000000" w:themeColor="accent2"/>
          <w:szCs w:val="22"/>
        </w:rPr>
        <w:t xml:space="preserve">at </w:t>
      </w:r>
      <w:r w:rsidRPr="2F9E3D79">
        <w:rPr>
          <w:rFonts w:ascii="Roboto" w:eastAsia="Roboto" w:hAnsi="Roboto" w:cs="Roboto"/>
          <w:b/>
          <w:bCs/>
          <w:color w:val="000000" w:themeColor="accent2"/>
          <w:szCs w:val="22"/>
        </w:rPr>
        <w:t xml:space="preserve">[phone number] </w:t>
      </w:r>
      <w:r w:rsidRPr="2F9E3D79">
        <w:rPr>
          <w:rFonts w:ascii="Roboto" w:eastAsia="Roboto" w:hAnsi="Roboto" w:cs="Roboto"/>
          <w:color w:val="000000" w:themeColor="accent2"/>
          <w:szCs w:val="22"/>
        </w:rPr>
        <w:t xml:space="preserve">or </w:t>
      </w:r>
      <w:r w:rsidRPr="2F9E3D79">
        <w:rPr>
          <w:rFonts w:ascii="Roboto" w:eastAsia="Roboto" w:hAnsi="Roboto" w:cs="Roboto"/>
          <w:b/>
          <w:bCs/>
          <w:color w:val="000000" w:themeColor="accent2"/>
          <w:szCs w:val="22"/>
        </w:rPr>
        <w:t>[email address]</w:t>
      </w:r>
      <w:r w:rsidRPr="2F9E3D7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749DB2B6"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67BECB71"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lastRenderedPageBreak/>
        <w:t>[Title]</w:t>
      </w:r>
    </w:p>
    <w:p w14:paraId="45C5A750" w14:textId="77777777" w:rsidR="004D0DE3" w:rsidRDefault="004D0DE3" w:rsidP="00596055">
      <w:pPr>
        <w:pStyle w:val="BodyText1"/>
        <w:rPr>
          <w:b/>
          <w:bCs/>
        </w:rPr>
      </w:pPr>
    </w:p>
    <w:p w14:paraId="71268492" w14:textId="77777777" w:rsidR="004D0DE3" w:rsidRDefault="004D0DE3" w:rsidP="00596055">
      <w:pPr>
        <w:pStyle w:val="BodyText1"/>
        <w:rPr>
          <w:b/>
          <w:bCs/>
        </w:rPr>
      </w:pPr>
    </w:p>
    <w:p w14:paraId="5F8768D3" w14:textId="4AB0868C" w:rsidR="00596055" w:rsidRDefault="00596055" w:rsidP="00596055">
      <w:pPr>
        <w:pStyle w:val="BodyText1"/>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202CE56C" w14:textId="77777777" w:rsidR="00596055" w:rsidRDefault="00596055"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71AFEB9" w14:textId="77777777" w:rsidR="00FC5BE6" w:rsidRDefault="00FC5BE6" w:rsidP="003C2C26">
      <w:pPr>
        <w:pStyle w:val="BodyText1"/>
      </w:pPr>
    </w:p>
    <w:p w14:paraId="42A67B4A" w14:textId="03F32A79" w:rsidR="003F6F74" w:rsidRPr="00FC5BE6" w:rsidRDefault="003F6F74" w:rsidP="003C2C26">
      <w:pPr>
        <w:pStyle w:val="BodyText1"/>
        <w:rPr>
          <w:b/>
          <w:bCs/>
          <w:sz w:val="18"/>
          <w:szCs w:val="18"/>
        </w:rPr>
      </w:pPr>
      <w:r w:rsidRPr="2D7DD9EA">
        <w:rPr>
          <w:sz w:val="18"/>
          <w:szCs w:val="18"/>
        </w:rPr>
        <w:t>Note: Special federal and state tax withholding rules apply for nonresidents with immigration status F1, J1, J2, H1B, TN, 01, asylee, and refugee. For more information</w:t>
      </w:r>
      <w:r w:rsidR="00FA0D92" w:rsidRPr="2D7DD9EA">
        <w:rPr>
          <w:sz w:val="18"/>
          <w:szCs w:val="18"/>
        </w:rPr>
        <w:t xml:space="preserve">, please contact </w:t>
      </w:r>
      <w:hyperlink r:id="rId8">
        <w:r w:rsidR="00FA0D92" w:rsidRPr="2D7DD9EA">
          <w:rPr>
            <w:rStyle w:val="Hyperlink"/>
            <w:b w:val="0"/>
            <w:sz w:val="18"/>
            <w:szCs w:val="18"/>
          </w:rPr>
          <w:t>Payroll Services</w:t>
        </w:r>
      </w:hyperlink>
      <w:r w:rsidR="00FA0D92" w:rsidRPr="2D7DD9E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30F13A28" w14:textId="77777777" w:rsidR="00FC5BE6" w:rsidRDefault="00FC5BE6" w:rsidP="003C2C26">
      <w:pPr>
        <w:pStyle w:val="BodyText1"/>
      </w:pPr>
    </w:p>
    <w:p w14:paraId="776A28E1" w14:textId="5C2A46C3" w:rsidR="00D95766" w:rsidRDefault="00C96FFE" w:rsidP="003C2C26">
      <w:pPr>
        <w:pStyle w:val="BodyText1"/>
      </w:pPr>
      <w:r>
        <w:t xml:space="preserve">Please see </w:t>
      </w:r>
      <w:r w:rsidR="002C19FE">
        <w:t xml:space="preserve">the </w:t>
      </w:r>
      <w:hyperlink r:id="rId9">
        <w:r w:rsidR="002C19FE" w:rsidRPr="6CAD5C9D">
          <w:rPr>
            <w:rStyle w:val="Hyperlink"/>
            <w:b w:val="0"/>
            <w:sz w:val="22"/>
            <w:szCs w:val="22"/>
          </w:rPr>
          <w:t>Post-Baccalaureate Research Internships webpage</w:t>
        </w:r>
      </w:hyperlink>
      <w:r w:rsidR="002C19FE">
        <w:t xml:space="preserve"> for more information about your benefits eligibility.</w:t>
      </w:r>
    </w:p>
    <w:p w14:paraId="7EAF7C5D" w14:textId="3CDB7442" w:rsidR="00D95766" w:rsidRDefault="00D95766" w:rsidP="003C2C26">
      <w:pPr>
        <w:pStyle w:val="BodyText1"/>
      </w:pPr>
    </w:p>
    <w:p w14:paraId="152A51B1" w14:textId="0E12D442" w:rsidR="00D95766" w:rsidRDefault="49396B38" w:rsidP="003C2C26">
      <w:pPr>
        <w:pStyle w:val="BodyText1"/>
      </w:pPr>
      <w:r>
        <w:t>Y</w:t>
      </w:r>
      <w:r w:rsidR="005D3036">
        <w:t>ou are required to participate in a retirement plan.</w:t>
      </w:r>
      <w:r w:rsidR="01E099E4">
        <w:t xml:space="preserve"> </w:t>
      </w:r>
      <w:r w:rsidR="007F7A89">
        <w:t xml:space="preserve">Selecting a retirement plan is an </w:t>
      </w:r>
      <w:r w:rsidR="007F7A89" w:rsidRPr="6CAD5C9D">
        <w:rPr>
          <w:b/>
          <w:bCs/>
        </w:rPr>
        <w:t>irrevocable decision</w:t>
      </w:r>
      <w:r w:rsidR="007F7A89">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7B6199C" w:rsidP="003C2C26">
      <w:pPr>
        <w:pStyle w:val="BodyText1"/>
      </w:pPr>
      <w:r>
        <w:t xml:space="preserve">IPERS is a defined-benefit </w:t>
      </w:r>
      <w:r w:rsidR="332ACECC">
        <w:t xml:space="preserve">plan with retirement income determined by a formula based on your years of service and salary earned. TIAA is a defined-contribution plan with retirement income determined </w:t>
      </w:r>
      <w:r w:rsidR="6CE12070">
        <w:t>by your individual retirement investment returns</w:t>
      </w:r>
      <w:r w:rsidR="2EA6EFBA">
        <w:t>.</w:t>
      </w:r>
    </w:p>
    <w:p w14:paraId="59CC0C8E" w14:textId="346D1F2B" w:rsidR="0086416A" w:rsidRDefault="0086416A" w:rsidP="003C2C26">
      <w:pPr>
        <w:pStyle w:val="BodyText1"/>
      </w:pPr>
    </w:p>
    <w:p w14:paraId="019FFE41" w14:textId="42B72216" w:rsidR="0086416A" w:rsidRDefault="430CAA79" w:rsidP="594E9CE9">
      <w:pPr>
        <w:pStyle w:val="BodyText1"/>
        <w:rPr>
          <w:b/>
          <w:bCs/>
        </w:rPr>
      </w:pPr>
      <w:r>
        <w:t>University Benefits will notify you via email if you need to take advantage of a benefits election opportunity in Employee Self-Ser</w:t>
      </w:r>
      <w:r w:rsidR="11FCAD18">
        <w:t xml:space="preserve">vice. You can call University Benefits at 319-335-2676 for more information or visit </w:t>
      </w:r>
      <w:hyperlink r:id="rId10">
        <w:r w:rsidR="11FCAD18" w:rsidRPr="10591BAB">
          <w:rPr>
            <w:rStyle w:val="Hyperlink"/>
            <w:b w:val="0"/>
            <w:sz w:val="22"/>
            <w:szCs w:val="22"/>
          </w:rPr>
          <w:t>hr.uiowa.edu/benefits</w:t>
        </w:r>
        <w:r w:rsidR="6D95659E" w:rsidRPr="10591BAB">
          <w:rPr>
            <w:rStyle w:val="Hyperlink"/>
            <w:b w:val="0"/>
            <w:sz w:val="22"/>
            <w:szCs w:val="22"/>
          </w:rPr>
          <w:t>/ui-student-insurance/research-intern-benefits</w:t>
        </w:r>
      </w:hyperlink>
      <w:r w:rsidR="11FCAD18" w:rsidRPr="10591BAB">
        <w:rPr>
          <w:b/>
          <w:bCs/>
        </w:rPr>
        <w:t>.</w:t>
      </w:r>
    </w:p>
    <w:p w14:paraId="1B64DD52" w14:textId="77777777" w:rsidR="00316EA7" w:rsidRDefault="00316EA7" w:rsidP="00170AC3">
      <w:pPr>
        <w:pStyle w:val="BodyText1"/>
        <w:rPr>
          <w:u w:val="single"/>
        </w:rPr>
      </w:pPr>
    </w:p>
    <w:p w14:paraId="12705073" w14:textId="5B4895C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I-9 requirements</w:t>
      </w:r>
    </w:p>
    <w:p w14:paraId="4D206040" w14:textId="53A1C603" w:rsidR="00170AC3" w:rsidRDefault="00170AC3" w:rsidP="5DBC97B0">
      <w:pPr>
        <w:spacing w:before="0" w:after="0"/>
        <w:jc w:val="left"/>
        <w:rPr>
          <w:rFonts w:eastAsia="Roboto" w:cs="Roboto"/>
          <w:color w:val="000000" w:themeColor="accent2"/>
          <w:sz w:val="22"/>
          <w:szCs w:val="22"/>
        </w:rPr>
      </w:pPr>
    </w:p>
    <w:p w14:paraId="543183F6" w14:textId="68D43C30" w:rsidR="00170AC3" w:rsidRDefault="53794215" w:rsidP="27A9D02E">
      <w:pPr>
        <w:pStyle w:val="BodyText1"/>
        <w:rPr>
          <w:rFonts w:ascii="Roboto" w:eastAsia="Roboto" w:hAnsi="Roboto" w:cs="Roboto"/>
          <w:color w:val="000000" w:themeColor="accent2"/>
        </w:rPr>
      </w:pPr>
      <w:r w:rsidRPr="27A9D02E">
        <w:rPr>
          <w:rFonts w:ascii="Roboto" w:eastAsia="Roboto" w:hAnsi="Roboto" w:cs="Roboto"/>
          <w:color w:val="000000" w:themeColor="accent2"/>
        </w:rPr>
        <w:t xml:space="preserve">In compliance with federal law, we must verify the identity and work authorization of all new employees using the </w:t>
      </w:r>
      <w:hyperlink r:id="rId11">
        <w:r w:rsidRPr="27A9D02E">
          <w:rPr>
            <w:rStyle w:val="Hyperlink"/>
            <w:rFonts w:ascii="Roboto" w:eastAsia="Roboto" w:hAnsi="Roboto" w:cs="Roboto"/>
            <w:b w:val="0"/>
            <w:sz w:val="22"/>
            <w:szCs w:val="22"/>
          </w:rPr>
          <w:t>USCIS Form I-9</w:t>
        </w:r>
      </w:hyperlink>
      <w:r w:rsidRPr="27A9D02E">
        <w:rPr>
          <w:rFonts w:ascii="Roboto" w:eastAsia="Roboto" w:hAnsi="Roboto" w:cs="Roboto"/>
          <w:color w:val="000000" w:themeColor="accent2"/>
        </w:rPr>
        <w:t xml:space="preserve">. Please carefully review page 2 of the form and bring </w:t>
      </w:r>
      <w:r w:rsidR="3A074B32" w:rsidRPr="27A9D02E">
        <w:rPr>
          <w:rFonts w:ascii="Roboto" w:eastAsia="Roboto" w:hAnsi="Roboto" w:cs="Roboto"/>
          <w:color w:val="000000" w:themeColor="accent2"/>
        </w:rPr>
        <w:t>the</w:t>
      </w:r>
      <w:r w:rsidRPr="27A9D02E">
        <w:rPr>
          <w:rFonts w:ascii="Roboto" w:eastAsia="Roboto" w:hAnsi="Roboto" w:cs="Roboto"/>
          <w:color w:val="000000" w:themeColor="accent2"/>
        </w:rPr>
        <w:t xml:space="preserve"> acceptable document(s) on your first day of employment.</w:t>
      </w:r>
    </w:p>
    <w:p w14:paraId="638505E8" w14:textId="74391885" w:rsidR="00170AC3" w:rsidRDefault="00170AC3" w:rsidP="5DBC97B0">
      <w:pPr>
        <w:spacing w:before="0" w:after="0"/>
        <w:jc w:val="left"/>
        <w:rPr>
          <w:rFonts w:eastAsia="Roboto" w:cs="Roboto"/>
          <w:color w:val="000000" w:themeColor="accent2"/>
          <w:sz w:val="22"/>
          <w:szCs w:val="22"/>
        </w:rPr>
      </w:pPr>
    </w:p>
    <w:p w14:paraId="1865E567" w14:textId="4CA521C8"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Criminal background check</w:t>
      </w:r>
    </w:p>
    <w:p w14:paraId="70ECE22A" w14:textId="39B69D6D" w:rsidR="00170AC3" w:rsidRDefault="00170AC3" w:rsidP="5DBC97B0">
      <w:pPr>
        <w:spacing w:before="0" w:after="0"/>
        <w:jc w:val="left"/>
        <w:rPr>
          <w:rFonts w:eastAsia="Roboto" w:cs="Roboto"/>
          <w:color w:val="000000" w:themeColor="accent2"/>
          <w:sz w:val="22"/>
          <w:szCs w:val="22"/>
        </w:rPr>
      </w:pPr>
    </w:p>
    <w:p w14:paraId="6B711C36" w14:textId="4A4B149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5DBC97B0">
          <w:rPr>
            <w:rStyle w:val="Hyperlink"/>
            <w:rFonts w:ascii="Roboto" w:eastAsia="Roboto" w:hAnsi="Roboto" w:cs="Roboto"/>
            <w:b w:val="0"/>
            <w:sz w:val="22"/>
            <w:szCs w:val="22"/>
          </w:rPr>
          <w:t>university’s policy on criminal background checks</w:t>
        </w:r>
      </w:hyperlink>
      <w:r w:rsidRPr="5DBC97B0">
        <w:rPr>
          <w:rFonts w:ascii="Roboto" w:eastAsia="Roboto" w:hAnsi="Roboto" w:cs="Roboto"/>
          <w:color w:val="000000" w:themeColor="accent2"/>
          <w:szCs w:val="22"/>
        </w:rPr>
        <w:t>.</w:t>
      </w:r>
    </w:p>
    <w:p w14:paraId="12CFF290" w14:textId="6095B763" w:rsidR="00170AC3" w:rsidRDefault="00170AC3" w:rsidP="5DBC97B0">
      <w:pPr>
        <w:spacing w:before="0" w:after="0"/>
        <w:jc w:val="left"/>
        <w:rPr>
          <w:rFonts w:eastAsia="Roboto" w:cs="Roboto"/>
          <w:color w:val="000000" w:themeColor="accent2"/>
          <w:sz w:val="22"/>
          <w:szCs w:val="22"/>
        </w:rPr>
      </w:pPr>
    </w:p>
    <w:p w14:paraId="30E1734B" w14:textId="1D91B209"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Credentials and reference verification</w:t>
      </w:r>
    </w:p>
    <w:p w14:paraId="095C9E19" w14:textId="65569233" w:rsidR="00170AC3" w:rsidRDefault="00170AC3" w:rsidP="5DBC97B0">
      <w:pPr>
        <w:spacing w:before="0" w:after="0"/>
        <w:jc w:val="left"/>
        <w:rPr>
          <w:rFonts w:eastAsia="Roboto" w:cs="Roboto"/>
          <w:color w:val="000000" w:themeColor="accent2"/>
          <w:sz w:val="22"/>
          <w:szCs w:val="22"/>
        </w:rPr>
      </w:pPr>
    </w:p>
    <w:p w14:paraId="70E9E902" w14:textId="56C9D4A2" w:rsidR="00170AC3" w:rsidRDefault="53794215" w:rsidP="072BF739">
      <w:pPr>
        <w:pStyle w:val="BodyText1"/>
        <w:rPr>
          <w:rFonts w:ascii="Roboto" w:eastAsia="Roboto" w:hAnsi="Roboto" w:cs="Roboto"/>
          <w:color w:val="000000" w:themeColor="accent2"/>
        </w:rPr>
      </w:pPr>
      <w:r w:rsidRPr="1E5B1999">
        <w:rPr>
          <w:rFonts w:ascii="Roboto" w:eastAsia="Roboto" w:hAnsi="Roboto" w:cs="Roboto"/>
          <w:color w:val="000000" w:themeColor="accent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30D7300F" w14:textId="77777777" w:rsidR="00FC0206" w:rsidRDefault="00FC0206" w:rsidP="00FC0206">
      <w:pPr>
        <w:pStyle w:val="BodyText1"/>
        <w:rPr>
          <w:u w:val="single"/>
        </w:rPr>
      </w:pPr>
    </w:p>
    <w:p w14:paraId="71E3382B" w14:textId="657ABDFB" w:rsidR="00FC0206" w:rsidRDefault="00FC0206" w:rsidP="00FC0206">
      <w:pPr>
        <w:pStyle w:val="BodyText1"/>
        <w:rPr>
          <w:u w:val="single"/>
        </w:rPr>
      </w:pPr>
      <w:r>
        <w:rPr>
          <w:u w:val="single"/>
        </w:rPr>
        <w:t>Harassment prevention training</w:t>
      </w:r>
    </w:p>
    <w:p w14:paraId="493DB641" w14:textId="77777777" w:rsidR="00170AC3" w:rsidRDefault="00170AC3" w:rsidP="00170AC3">
      <w:pPr>
        <w:pStyle w:val="BodyText1"/>
      </w:pPr>
    </w:p>
    <w:p w14:paraId="32191C7E" w14:textId="5800F189" w:rsidR="004141C1" w:rsidRPr="006F53F0" w:rsidRDefault="004141C1" w:rsidP="004141C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0866CCA4" w14:textId="77777777" w:rsidR="004141C1" w:rsidRPr="006F53F0" w:rsidRDefault="004141C1" w:rsidP="004141C1">
      <w:pPr>
        <w:pStyle w:val="Default"/>
        <w:rPr>
          <w:rFonts w:ascii="Roboto" w:hAnsi="Roboto"/>
        </w:rPr>
      </w:pPr>
    </w:p>
    <w:p w14:paraId="6AC57243" w14:textId="77777777" w:rsidR="004141C1" w:rsidRPr="006F53F0" w:rsidRDefault="004141C1" w:rsidP="004141C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33BD6781" w14:textId="77777777" w:rsidR="004141C1" w:rsidRPr="006F53F0" w:rsidRDefault="004141C1" w:rsidP="004141C1">
      <w:pPr>
        <w:pStyle w:val="Default"/>
        <w:rPr>
          <w:rFonts w:ascii="Roboto" w:hAnsi="Roboto"/>
        </w:rPr>
      </w:pPr>
    </w:p>
    <w:p w14:paraId="0438A0C0" w14:textId="77777777" w:rsidR="004141C1" w:rsidRPr="006F53F0" w:rsidRDefault="004141C1" w:rsidP="004141C1">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0B7B93E9" w14:textId="77777777" w:rsidR="004141C1" w:rsidRPr="00674A63" w:rsidRDefault="004141C1" w:rsidP="004141C1">
      <w:pPr>
        <w:pStyle w:val="BodyText1"/>
        <w:rPr>
          <w:u w:val="single"/>
        </w:rPr>
      </w:pPr>
    </w:p>
    <w:p w14:paraId="1EE600ED" w14:textId="77777777" w:rsidR="004141C1" w:rsidRDefault="004141C1" w:rsidP="004141C1">
      <w:pPr>
        <w:pStyle w:val="BodyText1"/>
        <w:rPr>
          <w:u w:val="single"/>
        </w:rPr>
      </w:pPr>
      <w:r w:rsidRPr="00674A63">
        <w:rPr>
          <w:u w:val="single"/>
        </w:rPr>
        <w:t>Post offer self-identification</w:t>
      </w:r>
    </w:p>
    <w:p w14:paraId="78BE4F2C" w14:textId="77777777" w:rsidR="004141C1" w:rsidRDefault="004141C1" w:rsidP="004141C1">
      <w:pPr>
        <w:pStyle w:val="BodyText1"/>
        <w:rPr>
          <w:u w:val="single"/>
        </w:rPr>
      </w:pPr>
    </w:p>
    <w:p w14:paraId="37F04B56" w14:textId="7AD5021A" w:rsidR="004141C1" w:rsidRPr="006F53F0" w:rsidRDefault="004141C1" w:rsidP="004141C1">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w:t>
      </w:r>
      <w:r w:rsidR="00AC758E">
        <w:rPr>
          <w:rStyle w:val="qowt-font6-arial"/>
          <w:rFonts w:ascii="Roboto" w:hAnsi="Roboto"/>
          <w:color w:val="000000"/>
        </w:rPr>
        <w:t>y programs</w:t>
      </w:r>
      <w:r w:rsidRPr="006F53F0">
        <w:rPr>
          <w:rStyle w:val="qowt-font6-arial"/>
          <w:rFonts w:ascii="Roboto" w:hAnsi="Roboto"/>
          <w:color w:val="000000"/>
        </w:rPr>
        <w:t xml:space="preserve">.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1EF077CF" w14:textId="77777777" w:rsidR="003E4E21" w:rsidRDefault="003E4E21" w:rsidP="003E4E21">
      <w:pPr>
        <w:pStyle w:val="BodyText1"/>
        <w:rPr>
          <w:u w:val="single"/>
        </w:rPr>
      </w:pPr>
      <w:r w:rsidRPr="00DE0E7D">
        <w:rPr>
          <w:u w:val="single"/>
        </w:rPr>
        <w:t>Intellectual Property Policy</w:t>
      </w:r>
    </w:p>
    <w:p w14:paraId="0A310EA7" w14:textId="77777777" w:rsidR="003E4E21" w:rsidRDefault="003E4E21" w:rsidP="003E4E21">
      <w:pPr>
        <w:pStyle w:val="BodyText1"/>
        <w:rPr>
          <w:u w:val="single"/>
        </w:rPr>
      </w:pPr>
    </w:p>
    <w:p w14:paraId="170BD6F7" w14:textId="60FE4352" w:rsidR="003E4E21" w:rsidRDefault="003E4E21" w:rsidP="003E4E21">
      <w:pPr>
        <w:pStyle w:val="BodyText1"/>
      </w:pPr>
      <w:r>
        <w:t xml:space="preserve">You are required to follow the </w:t>
      </w:r>
      <w:hyperlink r:id="rId18">
        <w:r w:rsidRPr="63B02B4A">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w:t>
      </w:r>
      <w:r>
        <w:lastRenderedPageBreak/>
        <w:t xml:space="preserve">as defined in section 30.3.b(2) of the Inventions Policy and of copyright works as defined in section 30.4b(2) of the Copyright Policy. When you are employed by the university you assign all </w:t>
      </w:r>
      <w:r w:rsidR="45C1EAD4">
        <w:t>rights</w:t>
      </w:r>
      <w:r>
        <w:t>, title, and interest in qualifying inventions and copyrights to UIRF.</w:t>
      </w:r>
    </w:p>
    <w:p w14:paraId="2EA03957" w14:textId="77777777" w:rsidR="0086416A" w:rsidRDefault="0086416A" w:rsidP="003C2C26">
      <w:pPr>
        <w:pStyle w:val="BodyText1"/>
      </w:pPr>
    </w:p>
    <w:p w14:paraId="11669006" w14:textId="77777777" w:rsidR="00F40BFA" w:rsidRDefault="00F40BFA" w:rsidP="00F40BFA">
      <w:pPr>
        <w:pStyle w:val="BodyText1"/>
        <w:tabs>
          <w:tab w:val="left" w:pos="3375"/>
        </w:tabs>
        <w:rPr>
          <w:u w:val="single"/>
        </w:rPr>
      </w:pPr>
      <w:r w:rsidRPr="0007379A">
        <w:rPr>
          <w:u w:val="single"/>
        </w:rPr>
        <w:t>Tobacco</w:t>
      </w:r>
      <w:r>
        <w:rPr>
          <w:u w:val="single"/>
        </w:rPr>
        <w:t>-</w:t>
      </w:r>
      <w:r w:rsidRPr="0007379A">
        <w:rPr>
          <w:u w:val="single"/>
        </w:rPr>
        <w:t>Free Campus Policy</w:t>
      </w:r>
    </w:p>
    <w:p w14:paraId="26AFFB0A" w14:textId="77777777" w:rsidR="00F40BFA" w:rsidRDefault="00F40BFA" w:rsidP="00F40BFA">
      <w:pPr>
        <w:pStyle w:val="BodyText1"/>
        <w:tabs>
          <w:tab w:val="left" w:pos="3375"/>
        </w:tabs>
        <w:rPr>
          <w:u w:val="single"/>
        </w:rPr>
      </w:pPr>
    </w:p>
    <w:p w14:paraId="779D8B91" w14:textId="2E4C972B" w:rsidR="2C5385BA" w:rsidRDefault="2C5385BA" w:rsidP="10591BAB">
      <w:pPr>
        <w:pStyle w:val="BodyText1"/>
      </w:pPr>
      <w:r w:rsidRPr="10591BAB">
        <w:rPr>
          <w:rFonts w:ascii="Roboto" w:eastAsia="Roboto" w:hAnsi="Roboto" w:cs="Roboto"/>
          <w:color w:val="000000" w:themeColor="accent2"/>
          <w:szCs w:val="22"/>
        </w:rPr>
        <w:t>The</w:t>
      </w:r>
      <w:r w:rsidRPr="10591BAB">
        <w:rPr>
          <w:rFonts w:ascii="Roboto" w:eastAsia="Roboto" w:hAnsi="Roboto" w:cs="Roboto"/>
          <w:color w:val="000000" w:themeColor="accent2"/>
          <w:sz w:val="24"/>
          <w:szCs w:val="24"/>
        </w:rPr>
        <w:t xml:space="preserve"> </w:t>
      </w:r>
      <w:hyperlink r:id="rId19">
        <w:r w:rsidRPr="10591BAB">
          <w:rPr>
            <w:rStyle w:val="Hyperlink"/>
            <w:rFonts w:ascii="Roboto" w:eastAsia="Roboto" w:hAnsi="Roboto" w:cs="Roboto"/>
            <w:b w:val="0"/>
            <w:sz w:val="22"/>
            <w:szCs w:val="22"/>
          </w:rPr>
          <w:t>Tobacco Free Campus Policy</w:t>
        </w:r>
      </w:hyperlink>
      <w:r w:rsidRPr="10591BAB">
        <w:rPr>
          <w:rFonts w:ascii="Roboto" w:eastAsia="Roboto" w:hAnsi="Roboto" w:cs="Roboto"/>
          <w:color w:val="000000" w:themeColor="accent2"/>
          <w:sz w:val="24"/>
          <w:szCs w:val="24"/>
        </w:rPr>
        <w:t xml:space="preserve"> </w:t>
      </w:r>
      <w:r w:rsidRPr="10591BAB">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420159DB" w14:textId="77777777" w:rsidR="00F40BFA" w:rsidRDefault="00F40BFA" w:rsidP="00F40BFA">
      <w:pPr>
        <w:pStyle w:val="BodyText1"/>
        <w:tabs>
          <w:tab w:val="left" w:pos="3375"/>
        </w:tabs>
      </w:pPr>
    </w:p>
    <w:p w14:paraId="50590EF1" w14:textId="4E45400D" w:rsidR="00756E79" w:rsidRDefault="00AE4E87" w:rsidP="6CAD5C9D">
      <w:pPr>
        <w:pStyle w:val="BodyText1"/>
        <w:rPr>
          <w:u w:val="single"/>
        </w:rPr>
      </w:pPr>
      <w:r>
        <w:t>I acknowledge rec</w:t>
      </w:r>
      <w:r w:rsidR="00E02BB3">
        <w:t xml:space="preserve">eipt of this addendum and accept the conditions </w:t>
      </w:r>
      <w:r w:rsidR="00133806">
        <w:t>therein</w:t>
      </w:r>
      <w:r w:rsidR="00E02BB3">
        <w:t>.</w:t>
      </w:r>
    </w:p>
    <w:p w14:paraId="3F66A246" w14:textId="77777777" w:rsidR="00973A96" w:rsidRDefault="00973A96"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E38CE0B" w14:textId="4C10C28A" w:rsidR="5DBC97B0" w:rsidRDefault="5DBC97B0" w:rsidP="5DBC97B0">
      <w:pPr>
        <w:pStyle w:val="BodyText1"/>
        <w:rPr>
          <w:rFonts w:ascii="Roboto" w:eastAsia="Roboto" w:hAnsi="Roboto" w:cs="Roboto"/>
          <w:b/>
          <w:bCs/>
          <w:color w:val="000000" w:themeColor="accent2"/>
          <w:szCs w:val="22"/>
        </w:rPr>
      </w:pPr>
    </w:p>
    <w:p w14:paraId="077CE610" w14:textId="69075651" w:rsidR="0001359B" w:rsidRPr="0001359B" w:rsidRDefault="00C77EB2" w:rsidP="00E02BB3">
      <w:pPr>
        <w:pStyle w:val="BodyText1"/>
        <w:rPr>
          <w:b/>
          <w:bCs/>
        </w:rPr>
      </w:pPr>
      <w:r w:rsidRPr="6CAD5C9D">
        <w:rPr>
          <w:b/>
          <w:bCs/>
        </w:rPr>
        <w:t>I</w:t>
      </w:r>
      <w:r w:rsidR="0001359B" w:rsidRPr="6CAD5C9D">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5FFA772B" w14:textId="6B79E598" w:rsidR="2B4046E5" w:rsidRDefault="2B4046E5" w:rsidP="072BF739">
      <w:pPr>
        <w:pStyle w:val="BodyText1"/>
        <w:numPr>
          <w:ilvl w:val="0"/>
          <w:numId w:val="36"/>
        </w:numPr>
      </w:pPr>
      <w:r>
        <w:t>End date</w:t>
      </w:r>
    </w:p>
    <w:p w14:paraId="40D45C2A" w14:textId="43EAEC7A" w:rsidR="0001359B" w:rsidRPr="0001359B" w:rsidRDefault="0001359B" w:rsidP="0001359B">
      <w:pPr>
        <w:pStyle w:val="BodyText1"/>
        <w:numPr>
          <w:ilvl w:val="0"/>
          <w:numId w:val="36"/>
        </w:numPr>
        <w:rPr>
          <w:b/>
          <w:bCs/>
        </w:rPr>
      </w:pPr>
      <w:r>
        <w:t>Rate of pay</w:t>
      </w:r>
    </w:p>
    <w:p w14:paraId="2396B2A1" w14:textId="335B9FB2" w:rsidR="00AF25C0" w:rsidRPr="000440B8" w:rsidRDefault="0001359B" w:rsidP="5DBC97B0">
      <w:pPr>
        <w:pStyle w:val="BodyText1"/>
        <w:numPr>
          <w:ilvl w:val="0"/>
          <w:numId w:val="36"/>
        </w:numPr>
        <w:rPr>
          <w:b/>
          <w:bCs/>
        </w:rPr>
      </w:pPr>
      <w:r>
        <w:t>Frequency of pay</w:t>
      </w:r>
    </w:p>
    <w:sectPr w:rsidR="00AF25C0" w:rsidRPr="000440B8" w:rsidSect="00A54714">
      <w:headerReference w:type="even" r:id="rId20"/>
      <w:headerReference w:type="default" r:id="rId21"/>
      <w:footerReference w:type="even" r:id="rId22"/>
      <w:footerReference w:type="default" r:id="rId2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17A4F" w14:textId="77777777" w:rsidR="00A54714" w:rsidRDefault="00A54714" w:rsidP="00782F2B">
      <w:r>
        <w:separator/>
      </w:r>
    </w:p>
  </w:endnote>
  <w:endnote w:type="continuationSeparator" w:id="0">
    <w:p w14:paraId="41722408" w14:textId="77777777" w:rsidR="00A54714" w:rsidRDefault="00A54714" w:rsidP="00782F2B">
      <w:r>
        <w:continuationSeparator/>
      </w:r>
    </w:p>
  </w:endnote>
  <w:endnote w:type="continuationNotice" w:id="1">
    <w:p w14:paraId="0535F3FB" w14:textId="77777777" w:rsidR="00A54714" w:rsidRDefault="00A547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AE5A9635-9116-4A9A-9BD1-D24984EC29E6}"/>
    <w:embedBold r:id="rId2" w:fontKey="{847DA267-C842-459D-BF86-5BDE2972BDC8}"/>
    <w:embedItalic r:id="rId3" w:fontKey="{D81E1AD1-107F-468D-8FA1-4348A24077E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F4F7008-5722-43A7-AE45-A7E5A25E3978}"/>
  </w:font>
  <w:font w:name="Raleway">
    <w:altName w:val="Trebuchet MS"/>
    <w:charset w:val="00"/>
    <w:family w:val="auto"/>
    <w:pitch w:val="variable"/>
    <w:sig w:usb0="A00002FF" w:usb1="5000205B" w:usb2="00000000" w:usb3="00000000" w:csb0="00000197" w:csb1="00000000"/>
    <w:embedRegular r:id="rId5" w:fontKey="{2B36BC19-21F3-407A-A9F7-342679B49AD9}"/>
    <w:embedBold r:id="rId6" w:fontKey="{DB2B98B6-9E3B-46E4-B1FA-F97FD85126B5}"/>
    <w:embedItalic r:id="rId7" w:fontKey="{30859A5E-0F9C-4FC1-A156-F6D4FC19D80A}"/>
  </w:font>
  <w:font w:name="Roboto Black">
    <w:panose1 w:val="02000000000000000000"/>
    <w:charset w:val="00"/>
    <w:family w:val="auto"/>
    <w:pitch w:val="variable"/>
    <w:sig w:usb0="E00002FF" w:usb1="5000205B" w:usb2="00000020" w:usb3="00000000" w:csb0="0000019F" w:csb1="00000000"/>
    <w:embedRegular r:id="rId8" w:fontKey="{48B35690-1C11-4F8B-86CB-D2FC2E4E2429}"/>
    <w:embedItalic r:id="rId9" w:fontKey="{A9D370AD-3559-4C22-8A63-ACFA733E7243}"/>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BA49695C-2BB0-4758-9329-08D19B057E8F}"/>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34BAB350-ACD6-4AD1-8D4C-4C8669C29A79}"/>
  </w:font>
  <w:font w:name="Raleway Medium">
    <w:charset w:val="00"/>
    <w:family w:val="auto"/>
    <w:pitch w:val="variable"/>
    <w:sig w:usb0="A00002FF" w:usb1="5000205B" w:usb2="00000000" w:usb3="00000000" w:csb0="00000197" w:csb1="00000000"/>
    <w:embedRegular r:id="rId12" w:fontKey="{D7A99EF6-DDBB-4DBB-8F22-A5EB0BAAEBF1}"/>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76A0F4FD-58A7-4941-B721-5D66F59FE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4DEF5938">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CDC43E"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76440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764409">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76440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764409">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5226" w14:textId="04AD9E9B" w:rsidR="004D0DE3" w:rsidRPr="0034716E" w:rsidRDefault="4F6F08CB" w:rsidP="0034716E">
    <w:pPr>
      <w:pStyle w:val="Footer"/>
      <w:jc w:val="right"/>
      <w:rPr>
        <w:sz w:val="16"/>
        <w:szCs w:val="16"/>
      </w:rPr>
    </w:pPr>
    <w:r w:rsidRPr="4F6F08CB">
      <w:rPr>
        <w:sz w:val="16"/>
        <w:szCs w:val="16"/>
      </w:rPr>
      <w:t xml:space="preserve">Last updated </w:t>
    </w:r>
    <w:r w:rsidR="00764409">
      <w:rPr>
        <w:sz w:val="16"/>
        <w:szCs w:val="16"/>
      </w:rPr>
      <w:t>October</w:t>
    </w:r>
    <w:r w:rsidR="00FC0206">
      <w:rPr>
        <w:sz w:val="16"/>
        <w:szCs w:val="16"/>
      </w:rPr>
      <w:t xml:space="preserve"> 2025</w:t>
    </w:r>
  </w:p>
  <w:p w14:paraId="30EAE656" w14:textId="77777777" w:rsidR="004D0DE3" w:rsidRDefault="004D0DE3" w:rsidP="0034716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EB73C" w14:textId="77777777" w:rsidR="00A54714" w:rsidRDefault="00A54714" w:rsidP="00782F2B">
      <w:r>
        <w:separator/>
      </w:r>
    </w:p>
  </w:footnote>
  <w:footnote w:type="continuationSeparator" w:id="0">
    <w:p w14:paraId="281DC34A" w14:textId="77777777" w:rsidR="00A54714" w:rsidRDefault="00A54714" w:rsidP="00782F2B">
      <w:r>
        <w:continuationSeparator/>
      </w:r>
    </w:p>
  </w:footnote>
  <w:footnote w:type="continuationNotice" w:id="1">
    <w:p w14:paraId="7080330C" w14:textId="77777777" w:rsidR="00A54714" w:rsidRDefault="00A547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31881DE3">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966836F" w14:paraId="2AB8C231" w14:textId="77777777" w:rsidTr="1966836F">
      <w:trPr>
        <w:trHeight w:val="300"/>
      </w:trPr>
      <w:tc>
        <w:tcPr>
          <w:tcW w:w="3600" w:type="dxa"/>
        </w:tcPr>
        <w:p w14:paraId="353CA3CA" w14:textId="2C4E860F" w:rsidR="1966836F" w:rsidRDefault="1966836F" w:rsidP="1966836F">
          <w:pPr>
            <w:pStyle w:val="Header"/>
            <w:ind w:left="-115"/>
            <w:jc w:val="left"/>
          </w:pPr>
        </w:p>
      </w:tc>
      <w:tc>
        <w:tcPr>
          <w:tcW w:w="3600" w:type="dxa"/>
        </w:tcPr>
        <w:p w14:paraId="429235CA" w14:textId="35C7C7FB" w:rsidR="1966836F" w:rsidRDefault="1966836F" w:rsidP="1966836F">
          <w:pPr>
            <w:pStyle w:val="Header"/>
            <w:jc w:val="center"/>
          </w:pPr>
        </w:p>
      </w:tc>
      <w:tc>
        <w:tcPr>
          <w:tcW w:w="3600" w:type="dxa"/>
        </w:tcPr>
        <w:p w14:paraId="28E57B17" w14:textId="122C675A" w:rsidR="1966836F" w:rsidRDefault="1966836F" w:rsidP="1966836F">
          <w:pPr>
            <w:pStyle w:val="Header"/>
            <w:ind w:right="-115"/>
            <w:jc w:val="right"/>
          </w:pPr>
        </w:p>
      </w:tc>
    </w:tr>
  </w:tbl>
  <w:p w14:paraId="23CD4A19" w14:textId="1096591E" w:rsidR="1966836F" w:rsidRDefault="1966836F" w:rsidP="19668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8819050" o:spid="_x0000_i1026" type="#_x0000_t75" style="width:225pt;height:225pt;visibility:visible;mso-wrap-style:square" o:bullet="t">
        <v:imagedata r:id="rId1" o:title=""/>
      </v:shape>
    </w:pict>
  </w:numPicBullet>
  <w:numPicBullet w:numPicBulletId="1">
    <w:pict>
      <v:shape id="Picture 419605073" o:spid="_x0000_i1027" type="#_x0000_t75" style="width:935.25pt;height:954pt;visibility:visible;mso-wrap-style:square" o:bullet="t">
        <v:imagedata r:id="rId2" o:title=""/>
      </v:shape>
    </w:pict>
  </w:numPicBullet>
  <w:numPicBullet w:numPicBulletId="2">
    <w:pict>
      <v:shape id="Picture 763705152" o:spid="_x0000_i1028" type="#_x0000_t75" style="width:1563.75pt;height:447.75pt;visibility:visible;mso-wrap-style:square" o:bullet="t">
        <v:imagedata r:id="rId3" o:title=""/>
      </v:shape>
    </w:pict>
  </w:numPicBullet>
  <w:numPicBullet w:numPicBulletId="3">
    <w:pict>
      <v:shape id="Picture 11301122"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0087"/>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3C0"/>
    <w:rsid w:val="0009271A"/>
    <w:rsid w:val="0009651F"/>
    <w:rsid w:val="0009656D"/>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50B9"/>
    <w:rsid w:val="0012066D"/>
    <w:rsid w:val="0012075A"/>
    <w:rsid w:val="00120AB6"/>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1DED"/>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1C79"/>
    <w:rsid w:val="002A36AB"/>
    <w:rsid w:val="002A57E9"/>
    <w:rsid w:val="002A6386"/>
    <w:rsid w:val="002A7674"/>
    <w:rsid w:val="002B2C0F"/>
    <w:rsid w:val="002B466A"/>
    <w:rsid w:val="002B4C3E"/>
    <w:rsid w:val="002B676D"/>
    <w:rsid w:val="002C0B4E"/>
    <w:rsid w:val="002C19FE"/>
    <w:rsid w:val="002C39A6"/>
    <w:rsid w:val="002C4577"/>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264AD"/>
    <w:rsid w:val="00330A36"/>
    <w:rsid w:val="003337AB"/>
    <w:rsid w:val="00333E89"/>
    <w:rsid w:val="0033492D"/>
    <w:rsid w:val="003353BC"/>
    <w:rsid w:val="00340544"/>
    <w:rsid w:val="00344B4A"/>
    <w:rsid w:val="0034523E"/>
    <w:rsid w:val="00345509"/>
    <w:rsid w:val="00345AE9"/>
    <w:rsid w:val="00346354"/>
    <w:rsid w:val="0034716E"/>
    <w:rsid w:val="0035397C"/>
    <w:rsid w:val="00360069"/>
    <w:rsid w:val="00360209"/>
    <w:rsid w:val="00361677"/>
    <w:rsid w:val="003621B8"/>
    <w:rsid w:val="0037192B"/>
    <w:rsid w:val="0037776B"/>
    <w:rsid w:val="00377800"/>
    <w:rsid w:val="0038648A"/>
    <w:rsid w:val="00391FF0"/>
    <w:rsid w:val="00392CDF"/>
    <w:rsid w:val="00395024"/>
    <w:rsid w:val="003A1FAE"/>
    <w:rsid w:val="003A76BD"/>
    <w:rsid w:val="003A7A3C"/>
    <w:rsid w:val="003B0BB4"/>
    <w:rsid w:val="003B2562"/>
    <w:rsid w:val="003B5E70"/>
    <w:rsid w:val="003B711A"/>
    <w:rsid w:val="003C2C26"/>
    <w:rsid w:val="003C5A5F"/>
    <w:rsid w:val="003C7F66"/>
    <w:rsid w:val="003D1359"/>
    <w:rsid w:val="003D3DC0"/>
    <w:rsid w:val="003D546A"/>
    <w:rsid w:val="003D7361"/>
    <w:rsid w:val="003E35E5"/>
    <w:rsid w:val="003E4E21"/>
    <w:rsid w:val="003F21BE"/>
    <w:rsid w:val="003F5DC2"/>
    <w:rsid w:val="003F6F74"/>
    <w:rsid w:val="0040067E"/>
    <w:rsid w:val="00400C1C"/>
    <w:rsid w:val="0041078C"/>
    <w:rsid w:val="0041186B"/>
    <w:rsid w:val="004141C1"/>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036A"/>
    <w:rsid w:val="00491AA5"/>
    <w:rsid w:val="00491FC1"/>
    <w:rsid w:val="00497911"/>
    <w:rsid w:val="004B33EC"/>
    <w:rsid w:val="004C0512"/>
    <w:rsid w:val="004C2951"/>
    <w:rsid w:val="004C3DB5"/>
    <w:rsid w:val="004C4C72"/>
    <w:rsid w:val="004C5F30"/>
    <w:rsid w:val="004D0072"/>
    <w:rsid w:val="004D0DE3"/>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1EB0"/>
    <w:rsid w:val="00594FA0"/>
    <w:rsid w:val="00595203"/>
    <w:rsid w:val="00596055"/>
    <w:rsid w:val="00596969"/>
    <w:rsid w:val="005A10AE"/>
    <w:rsid w:val="005A1489"/>
    <w:rsid w:val="005A4AFA"/>
    <w:rsid w:val="005A51C8"/>
    <w:rsid w:val="005B201A"/>
    <w:rsid w:val="005C4515"/>
    <w:rsid w:val="005D2DD0"/>
    <w:rsid w:val="005D3036"/>
    <w:rsid w:val="005D5416"/>
    <w:rsid w:val="005D6104"/>
    <w:rsid w:val="005E3770"/>
    <w:rsid w:val="005E7C00"/>
    <w:rsid w:val="005F294C"/>
    <w:rsid w:val="005F3228"/>
    <w:rsid w:val="00600ED3"/>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4409"/>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6AB6"/>
    <w:rsid w:val="008C79E0"/>
    <w:rsid w:val="008D0A13"/>
    <w:rsid w:val="008E4549"/>
    <w:rsid w:val="008F0740"/>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A96"/>
    <w:rsid w:val="00974EDA"/>
    <w:rsid w:val="00980196"/>
    <w:rsid w:val="00984342"/>
    <w:rsid w:val="009862F1"/>
    <w:rsid w:val="009912F1"/>
    <w:rsid w:val="00993362"/>
    <w:rsid w:val="009964C2"/>
    <w:rsid w:val="009A763A"/>
    <w:rsid w:val="009B1C3C"/>
    <w:rsid w:val="009B3535"/>
    <w:rsid w:val="009B3A36"/>
    <w:rsid w:val="009B41C4"/>
    <w:rsid w:val="009B469C"/>
    <w:rsid w:val="009B4797"/>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54714"/>
    <w:rsid w:val="00A5666F"/>
    <w:rsid w:val="00A615C9"/>
    <w:rsid w:val="00A622F1"/>
    <w:rsid w:val="00A62FFC"/>
    <w:rsid w:val="00A67F55"/>
    <w:rsid w:val="00A71192"/>
    <w:rsid w:val="00A80CB2"/>
    <w:rsid w:val="00A83836"/>
    <w:rsid w:val="00A8426A"/>
    <w:rsid w:val="00A842EE"/>
    <w:rsid w:val="00A8626A"/>
    <w:rsid w:val="00A87A27"/>
    <w:rsid w:val="00A943E9"/>
    <w:rsid w:val="00AB18AF"/>
    <w:rsid w:val="00AB358A"/>
    <w:rsid w:val="00AC0333"/>
    <w:rsid w:val="00AC2081"/>
    <w:rsid w:val="00AC2F36"/>
    <w:rsid w:val="00AC33A6"/>
    <w:rsid w:val="00AC758E"/>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76E"/>
    <w:rsid w:val="00BB6068"/>
    <w:rsid w:val="00BC153E"/>
    <w:rsid w:val="00BC197F"/>
    <w:rsid w:val="00BC1C65"/>
    <w:rsid w:val="00BC5CA0"/>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435C"/>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222B"/>
    <w:rsid w:val="00CD27BB"/>
    <w:rsid w:val="00CD31DD"/>
    <w:rsid w:val="00CE2F35"/>
    <w:rsid w:val="00CF18A3"/>
    <w:rsid w:val="00CF2B4B"/>
    <w:rsid w:val="00CF2F94"/>
    <w:rsid w:val="00CF316C"/>
    <w:rsid w:val="00D03633"/>
    <w:rsid w:val="00D03E69"/>
    <w:rsid w:val="00D10D90"/>
    <w:rsid w:val="00D14076"/>
    <w:rsid w:val="00D16B6C"/>
    <w:rsid w:val="00D17379"/>
    <w:rsid w:val="00D20793"/>
    <w:rsid w:val="00D207B7"/>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2062"/>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0E3"/>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20F"/>
    <w:rsid w:val="00F1432F"/>
    <w:rsid w:val="00F2052D"/>
    <w:rsid w:val="00F25F8C"/>
    <w:rsid w:val="00F34569"/>
    <w:rsid w:val="00F40BFA"/>
    <w:rsid w:val="00F47279"/>
    <w:rsid w:val="00F47653"/>
    <w:rsid w:val="00F5057B"/>
    <w:rsid w:val="00F61A80"/>
    <w:rsid w:val="00F652BC"/>
    <w:rsid w:val="00F7229E"/>
    <w:rsid w:val="00F741B5"/>
    <w:rsid w:val="00F831BC"/>
    <w:rsid w:val="00F94B94"/>
    <w:rsid w:val="00F953A7"/>
    <w:rsid w:val="00F96C44"/>
    <w:rsid w:val="00FA0D92"/>
    <w:rsid w:val="00FA6394"/>
    <w:rsid w:val="00FA77D8"/>
    <w:rsid w:val="00FB3CB5"/>
    <w:rsid w:val="00FC0206"/>
    <w:rsid w:val="00FC5BE6"/>
    <w:rsid w:val="00FC6E36"/>
    <w:rsid w:val="00FD0DF3"/>
    <w:rsid w:val="00FD0F82"/>
    <w:rsid w:val="00FD24AB"/>
    <w:rsid w:val="00FD4B85"/>
    <w:rsid w:val="00FD6B25"/>
    <w:rsid w:val="00FE4A2C"/>
    <w:rsid w:val="00FE4A98"/>
    <w:rsid w:val="00FE6711"/>
    <w:rsid w:val="00FF07AE"/>
    <w:rsid w:val="00FF2DF9"/>
    <w:rsid w:val="014C7A31"/>
    <w:rsid w:val="01E099E4"/>
    <w:rsid w:val="04272F51"/>
    <w:rsid w:val="044C6C5B"/>
    <w:rsid w:val="072BF739"/>
    <w:rsid w:val="0769EB4D"/>
    <w:rsid w:val="07B6199C"/>
    <w:rsid w:val="0F28EE21"/>
    <w:rsid w:val="0FB5A5A1"/>
    <w:rsid w:val="0FD34886"/>
    <w:rsid w:val="10591BAB"/>
    <w:rsid w:val="110075DA"/>
    <w:rsid w:val="11FCAD18"/>
    <w:rsid w:val="12AF5A15"/>
    <w:rsid w:val="1301FCF0"/>
    <w:rsid w:val="188BAD41"/>
    <w:rsid w:val="1966836F"/>
    <w:rsid w:val="1E5B1999"/>
    <w:rsid w:val="22F4B88C"/>
    <w:rsid w:val="2398D97B"/>
    <w:rsid w:val="26DD8755"/>
    <w:rsid w:val="27A9D02E"/>
    <w:rsid w:val="28440E6E"/>
    <w:rsid w:val="285E6912"/>
    <w:rsid w:val="28741C2F"/>
    <w:rsid w:val="28969712"/>
    <w:rsid w:val="2B4046E5"/>
    <w:rsid w:val="2C5385BA"/>
    <w:rsid w:val="2D7DD9EA"/>
    <w:rsid w:val="2EA6EFBA"/>
    <w:rsid w:val="2F9E3D79"/>
    <w:rsid w:val="30996646"/>
    <w:rsid w:val="332ACECC"/>
    <w:rsid w:val="3A074B32"/>
    <w:rsid w:val="3A64F8B2"/>
    <w:rsid w:val="3BC82B1F"/>
    <w:rsid w:val="3E752D3B"/>
    <w:rsid w:val="430CAA79"/>
    <w:rsid w:val="45802AC4"/>
    <w:rsid w:val="4583CA19"/>
    <w:rsid w:val="45C1EAD4"/>
    <w:rsid w:val="48F2C4A0"/>
    <w:rsid w:val="49396B38"/>
    <w:rsid w:val="4C8E2DED"/>
    <w:rsid w:val="4DEA10C0"/>
    <w:rsid w:val="4E52F754"/>
    <w:rsid w:val="4F44B3F0"/>
    <w:rsid w:val="4F539DEC"/>
    <w:rsid w:val="4F6F08CB"/>
    <w:rsid w:val="50E2407E"/>
    <w:rsid w:val="530C6D08"/>
    <w:rsid w:val="53794215"/>
    <w:rsid w:val="5488C551"/>
    <w:rsid w:val="5544EF1E"/>
    <w:rsid w:val="55BB58A5"/>
    <w:rsid w:val="57BFE407"/>
    <w:rsid w:val="57FCDD0D"/>
    <w:rsid w:val="58C6C61C"/>
    <w:rsid w:val="594E9CE9"/>
    <w:rsid w:val="5DBC97B0"/>
    <w:rsid w:val="5FD8FE12"/>
    <w:rsid w:val="63B02B4A"/>
    <w:rsid w:val="64CD8496"/>
    <w:rsid w:val="66708DDC"/>
    <w:rsid w:val="6674885F"/>
    <w:rsid w:val="686A853B"/>
    <w:rsid w:val="6C1D4C1C"/>
    <w:rsid w:val="6CAD5C9D"/>
    <w:rsid w:val="6CAE411F"/>
    <w:rsid w:val="6CCD9206"/>
    <w:rsid w:val="6CE12070"/>
    <w:rsid w:val="6D95659E"/>
    <w:rsid w:val="7301633D"/>
    <w:rsid w:val="737BEF09"/>
    <w:rsid w:val="76B0371C"/>
    <w:rsid w:val="79244012"/>
    <w:rsid w:val="7FD71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141C1"/>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141C1"/>
  </w:style>
  <w:style w:type="paragraph" w:customStyle="1" w:styleId="Default">
    <w:name w:val="Default"/>
    <w:rsid w:val="004141C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62271702">
      <w:bodyDiv w:val="1"/>
      <w:marLeft w:val="0"/>
      <w:marRight w:val="0"/>
      <w:marTop w:val="0"/>
      <w:marBottom w:val="0"/>
      <w:divBdr>
        <w:top w:val="none" w:sz="0" w:space="0" w:color="auto"/>
        <w:left w:val="none" w:sz="0" w:space="0" w:color="auto"/>
        <w:bottom w:val="none" w:sz="0" w:space="0" w:color="auto"/>
        <w:right w:val="none" w:sz="0" w:space="0" w:color="auto"/>
      </w:divBdr>
    </w:div>
    <w:div w:id="106510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administrative-financial-and-facilities-policies/university-iowa-intellectual-property-policy"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footer" Target="footer2.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https://research.uiowa.edu/post-baccalaureate-research-internships" TargetMode="External"/><Relationship Id="rId14" Type="http://schemas.openxmlformats.org/officeDocument/2006/relationships/hyperlink" Target="https://compliance.hr.uiowa.edu/my_complianc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1298</Words>
  <Characters>7401</Characters>
  <Application>Microsoft Office Word</Application>
  <DocSecurity>0</DocSecurity>
  <Lines>61</Lines>
  <Paragraphs>17</Paragraphs>
  <ScaleCrop>false</ScaleCrop>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55</cp:revision>
  <cp:lastPrinted>2021-01-18T03:13:00Z</cp:lastPrinted>
  <dcterms:created xsi:type="dcterms:W3CDTF">2024-03-27T18:27:00Z</dcterms:created>
  <dcterms:modified xsi:type="dcterms:W3CDTF">2025-10-24T13:57:00Z</dcterms:modified>
  <cp:contentStatus/>
</cp:coreProperties>
</file>