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0E6124F0"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7D4962"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2A2673">
        <w:rPr>
          <w:noProof/>
          <w:color w:val="0000FF"/>
        </w:rPr>
        <w:t>Library Assistant 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91EEA96" w14:textId="72DD7656" w:rsidR="00C51EAF" w:rsidRDefault="002A2673" w:rsidP="000275D3">
      <w:pPr>
        <w:pStyle w:val="BodyText"/>
        <w:ind w:left="360" w:right="360"/>
        <w:jc w:val="both"/>
      </w:pPr>
      <w:r w:rsidRPr="002A2673">
        <w:t>Under direct supervision, performs library duties requiring limited judgment in the application of policies and procedures within the area of assignment and according to stated guidelines.  Duties may involve the use of the library’s automation system, various software packages, conventional library materials and office equipment.  May provide very limited supervision to a few student employees.</w:t>
      </w:r>
    </w:p>
    <w:p w14:paraId="055F425B" w14:textId="77777777" w:rsidR="002A2673" w:rsidRDefault="002A2673"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062E7EA7" w14:textId="77777777" w:rsidR="002A2673" w:rsidRPr="002A2673" w:rsidRDefault="002A2673" w:rsidP="002A2673">
      <w:pPr>
        <w:pStyle w:val="ListParagraph"/>
        <w:numPr>
          <w:ilvl w:val="0"/>
          <w:numId w:val="4"/>
        </w:numPr>
        <w:tabs>
          <w:tab w:val="left" w:pos="9720"/>
        </w:tabs>
        <w:ind w:left="720" w:right="360"/>
        <w:jc w:val="both"/>
        <w:rPr>
          <w:sz w:val="24"/>
          <w:u w:color="000000"/>
        </w:rPr>
      </w:pPr>
      <w:r w:rsidRPr="002A2673">
        <w:rPr>
          <w:sz w:val="24"/>
          <w:u w:color="000000"/>
        </w:rPr>
        <w:t xml:space="preserve">Performs public service and/or technical processing duties that involve basic knowledge of unit policies and procedures.  </w:t>
      </w:r>
    </w:p>
    <w:p w14:paraId="40BD8D8E" w14:textId="77777777" w:rsidR="002A2673" w:rsidRPr="002A2673" w:rsidRDefault="002A2673" w:rsidP="002A2673">
      <w:pPr>
        <w:pStyle w:val="ListParagraph"/>
        <w:tabs>
          <w:tab w:val="left" w:pos="9720"/>
        </w:tabs>
        <w:ind w:left="356" w:right="360"/>
        <w:jc w:val="both"/>
        <w:rPr>
          <w:sz w:val="24"/>
          <w:u w:color="000000"/>
        </w:rPr>
      </w:pPr>
    </w:p>
    <w:p w14:paraId="42EC65F7" w14:textId="77777777" w:rsidR="002A2673" w:rsidRPr="002A2673" w:rsidRDefault="002A2673" w:rsidP="002A2673">
      <w:pPr>
        <w:pStyle w:val="ListParagraph"/>
        <w:numPr>
          <w:ilvl w:val="0"/>
          <w:numId w:val="4"/>
        </w:numPr>
        <w:tabs>
          <w:tab w:val="left" w:pos="9720"/>
        </w:tabs>
        <w:ind w:left="720" w:right="360"/>
        <w:jc w:val="both"/>
        <w:rPr>
          <w:sz w:val="24"/>
          <w:u w:color="000000"/>
        </w:rPr>
      </w:pPr>
      <w:r w:rsidRPr="002A2673">
        <w:rPr>
          <w:sz w:val="24"/>
          <w:u w:color="000000"/>
        </w:rPr>
        <w:t>Uses one or two library automated system modules in such activities as inputting basic information, searching easily identifiable records, recording payments, or checking in/out materials.</w:t>
      </w:r>
    </w:p>
    <w:p w14:paraId="0210855B" w14:textId="77777777" w:rsidR="002A2673" w:rsidRPr="002A2673" w:rsidRDefault="002A2673" w:rsidP="002A2673">
      <w:pPr>
        <w:pStyle w:val="ListParagraph"/>
        <w:tabs>
          <w:tab w:val="left" w:pos="9720"/>
        </w:tabs>
        <w:ind w:left="356" w:right="360"/>
        <w:jc w:val="both"/>
        <w:rPr>
          <w:sz w:val="24"/>
          <w:u w:color="000000"/>
        </w:rPr>
      </w:pPr>
    </w:p>
    <w:p w14:paraId="4ED8B89E" w14:textId="77777777" w:rsidR="002A2673" w:rsidRPr="002A2673" w:rsidRDefault="002A2673" w:rsidP="002A2673">
      <w:pPr>
        <w:pStyle w:val="ListParagraph"/>
        <w:numPr>
          <w:ilvl w:val="0"/>
          <w:numId w:val="4"/>
        </w:numPr>
        <w:tabs>
          <w:tab w:val="left" w:pos="9720"/>
        </w:tabs>
        <w:ind w:left="720" w:right="360"/>
        <w:jc w:val="both"/>
        <w:rPr>
          <w:sz w:val="24"/>
          <w:u w:color="000000"/>
        </w:rPr>
      </w:pPr>
      <w:r w:rsidRPr="002A2673">
        <w:rPr>
          <w:sz w:val="24"/>
          <w:u w:color="000000"/>
        </w:rPr>
        <w:t>Applies basic knowledge of a limited number of software packages such as e-mail, print and electronic document processing, or specialized applications used by the unit.</w:t>
      </w:r>
    </w:p>
    <w:p w14:paraId="6B2F66F5" w14:textId="77777777" w:rsidR="002A2673" w:rsidRPr="002A2673" w:rsidRDefault="002A2673" w:rsidP="002A2673">
      <w:pPr>
        <w:pStyle w:val="ListParagraph"/>
        <w:tabs>
          <w:tab w:val="left" w:pos="9720"/>
        </w:tabs>
        <w:ind w:left="356" w:right="360"/>
        <w:jc w:val="both"/>
        <w:rPr>
          <w:sz w:val="24"/>
          <w:u w:color="000000"/>
        </w:rPr>
      </w:pPr>
    </w:p>
    <w:p w14:paraId="148DA284" w14:textId="77777777" w:rsidR="002A2673" w:rsidRPr="002A2673" w:rsidRDefault="002A2673" w:rsidP="002A2673">
      <w:pPr>
        <w:pStyle w:val="ListParagraph"/>
        <w:numPr>
          <w:ilvl w:val="0"/>
          <w:numId w:val="4"/>
        </w:numPr>
        <w:tabs>
          <w:tab w:val="left" w:pos="9720"/>
        </w:tabs>
        <w:ind w:left="720" w:right="360"/>
        <w:jc w:val="both"/>
        <w:rPr>
          <w:sz w:val="24"/>
          <w:u w:color="000000"/>
        </w:rPr>
      </w:pPr>
      <w:r w:rsidRPr="002A2673">
        <w:rPr>
          <w:sz w:val="24"/>
          <w:u w:color="000000"/>
        </w:rPr>
        <w:t>Assists library users providing basic service and information relative to the area of assignment and according to established guidelines.</w:t>
      </w:r>
    </w:p>
    <w:p w14:paraId="18A06FCE" w14:textId="77777777" w:rsidR="002A2673" w:rsidRPr="002A2673" w:rsidRDefault="002A2673" w:rsidP="002A2673">
      <w:pPr>
        <w:pStyle w:val="ListParagraph"/>
        <w:tabs>
          <w:tab w:val="left" w:pos="9720"/>
        </w:tabs>
        <w:ind w:left="356" w:right="360"/>
        <w:jc w:val="both"/>
        <w:rPr>
          <w:sz w:val="24"/>
          <w:u w:color="000000"/>
        </w:rPr>
      </w:pPr>
    </w:p>
    <w:p w14:paraId="5DEE011C" w14:textId="77777777" w:rsidR="002A2673" w:rsidRPr="002A2673" w:rsidRDefault="002A2673" w:rsidP="002A2673">
      <w:pPr>
        <w:pStyle w:val="ListParagraph"/>
        <w:numPr>
          <w:ilvl w:val="0"/>
          <w:numId w:val="4"/>
        </w:numPr>
        <w:tabs>
          <w:tab w:val="left" w:pos="9720"/>
        </w:tabs>
        <w:ind w:left="720" w:right="360"/>
        <w:jc w:val="both"/>
        <w:rPr>
          <w:sz w:val="24"/>
          <w:u w:color="000000"/>
        </w:rPr>
      </w:pPr>
      <w:r w:rsidRPr="002A2673">
        <w:rPr>
          <w:sz w:val="24"/>
          <w:u w:color="000000"/>
        </w:rPr>
        <w:t>Communicates with other university offices and outside agencies such as libraries and vendors on routine matters.</w:t>
      </w:r>
    </w:p>
    <w:p w14:paraId="0EAD6FC2" w14:textId="77777777" w:rsidR="002A2673" w:rsidRPr="002A2673" w:rsidRDefault="002A2673" w:rsidP="002A2673">
      <w:pPr>
        <w:pStyle w:val="ListParagraph"/>
        <w:tabs>
          <w:tab w:val="left" w:pos="9720"/>
        </w:tabs>
        <w:ind w:left="356" w:right="360"/>
        <w:jc w:val="both"/>
        <w:rPr>
          <w:sz w:val="24"/>
          <w:u w:color="000000"/>
        </w:rPr>
      </w:pPr>
    </w:p>
    <w:p w14:paraId="2EA51E20" w14:textId="77777777" w:rsidR="002A2673" w:rsidRPr="002A2673" w:rsidRDefault="002A2673" w:rsidP="002A2673">
      <w:pPr>
        <w:pStyle w:val="ListParagraph"/>
        <w:numPr>
          <w:ilvl w:val="0"/>
          <w:numId w:val="4"/>
        </w:numPr>
        <w:tabs>
          <w:tab w:val="left" w:pos="9720"/>
        </w:tabs>
        <w:ind w:left="720" w:right="360"/>
        <w:jc w:val="both"/>
        <w:rPr>
          <w:sz w:val="24"/>
          <w:u w:color="000000"/>
        </w:rPr>
      </w:pPr>
      <w:r w:rsidRPr="002A2673">
        <w:rPr>
          <w:sz w:val="24"/>
          <w:u w:color="000000"/>
        </w:rPr>
        <w:t xml:space="preserve">Assigns work to and checks work of a few student employees. </w:t>
      </w:r>
    </w:p>
    <w:p w14:paraId="0F817164" w14:textId="77777777" w:rsidR="002A2673" w:rsidRPr="002A2673" w:rsidRDefault="002A2673" w:rsidP="002A2673">
      <w:pPr>
        <w:pStyle w:val="ListParagraph"/>
        <w:tabs>
          <w:tab w:val="left" w:pos="9720"/>
        </w:tabs>
        <w:ind w:left="356" w:right="360"/>
        <w:jc w:val="both"/>
        <w:rPr>
          <w:sz w:val="24"/>
          <w:u w:color="000000"/>
        </w:rPr>
      </w:pPr>
    </w:p>
    <w:p w14:paraId="73E7D2E8" w14:textId="77777777" w:rsidR="002A2673" w:rsidRPr="002A2673" w:rsidRDefault="002A2673" w:rsidP="002A2673">
      <w:pPr>
        <w:pStyle w:val="ListParagraph"/>
        <w:numPr>
          <w:ilvl w:val="0"/>
          <w:numId w:val="4"/>
        </w:numPr>
        <w:tabs>
          <w:tab w:val="left" w:pos="9720"/>
        </w:tabs>
        <w:ind w:left="720" w:right="360"/>
        <w:jc w:val="both"/>
        <w:rPr>
          <w:sz w:val="24"/>
          <w:u w:color="000000"/>
        </w:rPr>
      </w:pPr>
      <w:r w:rsidRPr="002A2673">
        <w:rPr>
          <w:sz w:val="24"/>
          <w:u w:color="000000"/>
        </w:rPr>
        <w:t>Performs duties with limited authority to make exceptions; higher-level staff is available onsite to whom problems may be referred.</w:t>
      </w:r>
    </w:p>
    <w:p w14:paraId="7EB76B4B" w14:textId="77777777" w:rsidR="00FF2A21" w:rsidRDefault="00FF2A21" w:rsidP="00FF2A21">
      <w:pPr>
        <w:pStyle w:val="ListParagraph"/>
        <w:rPr>
          <w:b/>
          <w:bCs/>
        </w:rPr>
      </w:pPr>
    </w:p>
    <w:p w14:paraId="5D9C29EF" w14:textId="77777777" w:rsidR="00FF2A21" w:rsidRDefault="00FF2A21" w:rsidP="00FF2A21">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4B01A23F" w14:textId="77777777" w:rsidR="00FF2A21" w:rsidRDefault="00FF2A21" w:rsidP="00FF2A21">
      <w:pPr>
        <w:pStyle w:val="Heading1"/>
        <w:rPr>
          <w:u w:val="none"/>
        </w:rPr>
      </w:pPr>
    </w:p>
    <w:p w14:paraId="71B412B9" w14:textId="77777777" w:rsidR="002A2673" w:rsidRPr="002A2673" w:rsidRDefault="002A2673" w:rsidP="002A2673">
      <w:pPr>
        <w:pStyle w:val="ListParagraph"/>
        <w:numPr>
          <w:ilvl w:val="0"/>
          <w:numId w:val="5"/>
        </w:numPr>
        <w:ind w:right="360"/>
        <w:jc w:val="both"/>
        <w:rPr>
          <w:sz w:val="24"/>
          <w:u w:color="000000"/>
        </w:rPr>
      </w:pPr>
      <w:r w:rsidRPr="002A2673">
        <w:rPr>
          <w:sz w:val="24"/>
          <w:u w:color="000000"/>
        </w:rPr>
        <w:t>Basic knowledge of unit’s routines, functions, policies, procedures, and forms.</w:t>
      </w:r>
    </w:p>
    <w:p w14:paraId="243F285D" w14:textId="77777777" w:rsidR="002A2673" w:rsidRPr="002A2673" w:rsidRDefault="002A2673" w:rsidP="002A2673">
      <w:pPr>
        <w:ind w:right="360"/>
        <w:jc w:val="both"/>
        <w:rPr>
          <w:sz w:val="24"/>
          <w:u w:color="000000"/>
        </w:rPr>
      </w:pPr>
    </w:p>
    <w:p w14:paraId="25FC33A8" w14:textId="77777777" w:rsidR="002A2673" w:rsidRPr="002A2673" w:rsidRDefault="002A2673" w:rsidP="002A2673">
      <w:pPr>
        <w:pStyle w:val="ListParagraph"/>
        <w:numPr>
          <w:ilvl w:val="0"/>
          <w:numId w:val="5"/>
        </w:numPr>
        <w:ind w:right="360"/>
        <w:jc w:val="both"/>
        <w:rPr>
          <w:sz w:val="24"/>
          <w:u w:color="000000"/>
        </w:rPr>
      </w:pPr>
      <w:r w:rsidRPr="002A2673">
        <w:rPr>
          <w:sz w:val="24"/>
          <w:u w:color="000000"/>
        </w:rPr>
        <w:t>Ability to communicate effectively with staff and library users, orally and in writing.</w:t>
      </w:r>
    </w:p>
    <w:p w14:paraId="57566C87" w14:textId="77777777" w:rsidR="002A2673" w:rsidRPr="002A2673" w:rsidRDefault="002A2673" w:rsidP="002A2673">
      <w:pPr>
        <w:ind w:right="360"/>
        <w:jc w:val="both"/>
        <w:rPr>
          <w:sz w:val="24"/>
          <w:u w:color="000000"/>
        </w:rPr>
      </w:pPr>
    </w:p>
    <w:p w14:paraId="298E4F3C" w14:textId="77777777" w:rsidR="002A2673" w:rsidRPr="002A2673" w:rsidRDefault="002A2673" w:rsidP="002A2673">
      <w:pPr>
        <w:pStyle w:val="ListParagraph"/>
        <w:numPr>
          <w:ilvl w:val="0"/>
          <w:numId w:val="5"/>
        </w:numPr>
        <w:ind w:right="360"/>
        <w:jc w:val="both"/>
        <w:rPr>
          <w:sz w:val="24"/>
          <w:u w:color="000000"/>
        </w:rPr>
      </w:pPr>
      <w:r w:rsidRPr="002A2673">
        <w:rPr>
          <w:sz w:val="24"/>
          <w:u w:color="000000"/>
        </w:rPr>
        <w:t>Basic knowledge of library terminology.</w:t>
      </w:r>
    </w:p>
    <w:p w14:paraId="5382829E" w14:textId="77777777" w:rsidR="002A2673" w:rsidRPr="002A2673" w:rsidRDefault="002A2673" w:rsidP="002A2673">
      <w:pPr>
        <w:ind w:right="360"/>
        <w:jc w:val="both"/>
        <w:rPr>
          <w:sz w:val="24"/>
          <w:u w:color="000000"/>
        </w:rPr>
      </w:pPr>
    </w:p>
    <w:p w14:paraId="50D9CEB9" w14:textId="77777777" w:rsidR="002A2673" w:rsidRDefault="002A2673" w:rsidP="002A2673">
      <w:pPr>
        <w:pStyle w:val="ListParagraph"/>
        <w:numPr>
          <w:ilvl w:val="0"/>
          <w:numId w:val="5"/>
        </w:numPr>
        <w:ind w:right="360"/>
        <w:jc w:val="both"/>
        <w:rPr>
          <w:sz w:val="24"/>
          <w:u w:color="000000"/>
        </w:rPr>
      </w:pPr>
      <w:r w:rsidRPr="002A2673">
        <w:rPr>
          <w:sz w:val="24"/>
          <w:u w:color="000000"/>
        </w:rPr>
        <w:t>Basic skill in utilizing a computer, software, online systems, and conventional office equipment.</w:t>
      </w:r>
    </w:p>
    <w:p w14:paraId="3213CEFA" w14:textId="77777777" w:rsidR="002A2673" w:rsidRPr="002A2673" w:rsidRDefault="002A2673" w:rsidP="002A2673">
      <w:pPr>
        <w:pStyle w:val="ListParagraph"/>
        <w:rPr>
          <w:sz w:val="24"/>
          <w:u w:color="000000"/>
        </w:rPr>
      </w:pPr>
    </w:p>
    <w:p w14:paraId="7C6CEEC2" w14:textId="15E97F97" w:rsidR="00FF2A21" w:rsidRPr="002A2673" w:rsidRDefault="002A2673" w:rsidP="00FA2319">
      <w:pPr>
        <w:pStyle w:val="ListParagraph"/>
        <w:numPr>
          <w:ilvl w:val="0"/>
          <w:numId w:val="5"/>
        </w:numPr>
        <w:ind w:right="360"/>
        <w:jc w:val="both"/>
        <w:rPr>
          <w:sz w:val="24"/>
          <w:u w:color="000000"/>
        </w:rPr>
      </w:pPr>
      <w:r>
        <w:rPr>
          <w:sz w:val="24"/>
          <w:u w:color="000000"/>
        </w:rPr>
        <w:t>Ability to accurately follow oral and written instruction.</w:t>
      </w:r>
    </w:p>
    <w:p w14:paraId="2E31ED46" w14:textId="01A41F82"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17D8118A" w14:textId="52696FDB" w:rsidR="00C51EAF" w:rsidRPr="00C51EAF" w:rsidRDefault="002A2673" w:rsidP="002A2673">
      <w:pPr>
        <w:pStyle w:val="Heading1"/>
        <w:numPr>
          <w:ilvl w:val="0"/>
          <w:numId w:val="5"/>
        </w:numPr>
        <w:ind w:right="360"/>
        <w:jc w:val="both"/>
        <w:rPr>
          <w:b w:val="0"/>
          <w:bCs w:val="0"/>
          <w:u w:val="none"/>
        </w:rPr>
      </w:pPr>
      <w:r>
        <w:rPr>
          <w:b w:val="0"/>
          <w:bCs w:val="0"/>
          <w:u w:val="none"/>
        </w:rPr>
        <w:lastRenderedPageBreak/>
        <w:t>Ability to organize and prioritize multiple tasks.</w:t>
      </w:r>
    </w:p>
    <w:p w14:paraId="10667CAD" w14:textId="77777777" w:rsidR="00FF2A21" w:rsidRDefault="00FF2A21" w:rsidP="00D62720">
      <w:pPr>
        <w:pStyle w:val="Heading1"/>
        <w:ind w:left="0"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46F74A9B" w14:textId="77777777" w:rsidR="002A2673" w:rsidRDefault="002A2673" w:rsidP="002A2673">
      <w:pPr>
        <w:pStyle w:val="BodyText"/>
        <w:numPr>
          <w:ilvl w:val="0"/>
          <w:numId w:val="5"/>
        </w:numPr>
        <w:ind w:right="360"/>
        <w:jc w:val="both"/>
      </w:pPr>
      <w:r>
        <w:t>One year of library work experience, or</w:t>
      </w:r>
    </w:p>
    <w:p w14:paraId="17F5E451" w14:textId="77777777" w:rsidR="002A2673" w:rsidRDefault="002A2673" w:rsidP="002A2673">
      <w:pPr>
        <w:pStyle w:val="BodyText"/>
        <w:ind w:left="360" w:right="360"/>
        <w:jc w:val="both"/>
      </w:pPr>
    </w:p>
    <w:p w14:paraId="4F44C041" w14:textId="77777777" w:rsidR="002A2673" w:rsidRDefault="002A2673" w:rsidP="002A2673">
      <w:pPr>
        <w:pStyle w:val="BodyText"/>
        <w:numPr>
          <w:ilvl w:val="0"/>
          <w:numId w:val="5"/>
        </w:numPr>
        <w:ind w:right="360"/>
        <w:jc w:val="both"/>
      </w:pPr>
      <w:r>
        <w:t>Any combination of related work experience, undergraduate education, and/or post-high school library training totaling two years.</w:t>
      </w:r>
    </w:p>
    <w:p w14:paraId="499B48DB" w14:textId="77777777" w:rsidR="00C51EAF" w:rsidRDefault="00C51EAF" w:rsidP="00C51EAF">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7E87A225"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5C4EB2">
        <w:rPr>
          <w:i/>
          <w:sz w:val="24"/>
        </w:rPr>
        <w:t xml:space="preserve">October 1, </w:t>
      </w:r>
      <w:r w:rsidR="002A2673">
        <w:rPr>
          <w:i/>
          <w:sz w:val="24"/>
        </w:rPr>
        <w:t>2002</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094A3879" w14:textId="77777777" w:rsidR="007A0CA3" w:rsidRDefault="007A0CA3" w:rsidP="0014639C">
      <w:pPr>
        <w:pStyle w:val="BodyText"/>
        <w:rPr>
          <w:i/>
          <w:sz w:val="20"/>
        </w:rPr>
      </w:pPr>
    </w:p>
    <w:p w14:paraId="68D75E1F" w14:textId="77777777" w:rsidR="007A0CA3" w:rsidRDefault="007A0CA3" w:rsidP="0014639C">
      <w:pPr>
        <w:pStyle w:val="BodyText"/>
        <w:rPr>
          <w:i/>
          <w:sz w:val="20"/>
        </w:rPr>
      </w:pPr>
    </w:p>
    <w:p w14:paraId="006DBDF6" w14:textId="77777777" w:rsidR="007A0CA3" w:rsidRDefault="007A0CA3" w:rsidP="0014639C">
      <w:pPr>
        <w:pStyle w:val="BodyText"/>
        <w:rPr>
          <w:i/>
          <w:sz w:val="20"/>
        </w:rPr>
      </w:pPr>
    </w:p>
    <w:p w14:paraId="0C28EAD8" w14:textId="77777777" w:rsidR="002A2673" w:rsidRDefault="002A2673" w:rsidP="0014639C">
      <w:pPr>
        <w:pStyle w:val="BodyText"/>
        <w:rPr>
          <w:i/>
          <w:sz w:val="20"/>
        </w:rPr>
      </w:pPr>
    </w:p>
    <w:p w14:paraId="03F4C5B3" w14:textId="77777777" w:rsidR="002A2673" w:rsidRDefault="002A2673" w:rsidP="0014639C">
      <w:pPr>
        <w:pStyle w:val="BodyText"/>
        <w:rPr>
          <w:i/>
          <w:sz w:val="20"/>
        </w:rPr>
      </w:pPr>
    </w:p>
    <w:p w14:paraId="21DA2338" w14:textId="77777777" w:rsidR="002A2673" w:rsidRDefault="002A2673" w:rsidP="0014639C">
      <w:pPr>
        <w:pStyle w:val="BodyText"/>
        <w:rPr>
          <w:i/>
          <w:sz w:val="20"/>
        </w:rPr>
      </w:pPr>
    </w:p>
    <w:p w14:paraId="5292667C" w14:textId="77777777" w:rsidR="002A2673" w:rsidRDefault="002A2673" w:rsidP="0014639C">
      <w:pPr>
        <w:pStyle w:val="BodyText"/>
        <w:rPr>
          <w:i/>
          <w:sz w:val="20"/>
        </w:rPr>
      </w:pPr>
    </w:p>
    <w:p w14:paraId="232E0DA6" w14:textId="77777777" w:rsidR="002A2673" w:rsidRDefault="002A2673" w:rsidP="0014639C">
      <w:pPr>
        <w:pStyle w:val="BodyText"/>
        <w:rPr>
          <w:i/>
          <w:sz w:val="20"/>
        </w:rPr>
      </w:pPr>
    </w:p>
    <w:p w14:paraId="608C21FC" w14:textId="77777777" w:rsidR="002A2673" w:rsidRDefault="002A2673" w:rsidP="0014639C">
      <w:pPr>
        <w:pStyle w:val="BodyText"/>
        <w:rPr>
          <w:i/>
          <w:sz w:val="20"/>
        </w:rPr>
      </w:pPr>
    </w:p>
    <w:p w14:paraId="65CD047B" w14:textId="77777777" w:rsidR="002A2673" w:rsidRDefault="002A2673" w:rsidP="0014639C">
      <w:pPr>
        <w:pStyle w:val="BodyText"/>
        <w:rPr>
          <w:i/>
          <w:sz w:val="20"/>
        </w:rPr>
      </w:pPr>
    </w:p>
    <w:p w14:paraId="64EE3ABD" w14:textId="77777777" w:rsidR="002A2673" w:rsidRDefault="002A2673" w:rsidP="0014639C">
      <w:pPr>
        <w:pStyle w:val="BodyText"/>
        <w:rPr>
          <w:i/>
          <w:sz w:val="20"/>
        </w:rPr>
      </w:pPr>
    </w:p>
    <w:p w14:paraId="000F5169" w14:textId="77777777" w:rsidR="002A2673" w:rsidRDefault="002A2673" w:rsidP="0014639C">
      <w:pPr>
        <w:pStyle w:val="BodyText"/>
        <w:rPr>
          <w:i/>
          <w:sz w:val="20"/>
        </w:rPr>
      </w:pPr>
    </w:p>
    <w:p w14:paraId="77B246D4" w14:textId="77777777" w:rsidR="002A2673" w:rsidRDefault="002A2673" w:rsidP="0014639C">
      <w:pPr>
        <w:pStyle w:val="BodyText"/>
        <w:rPr>
          <w:i/>
          <w:sz w:val="20"/>
        </w:rPr>
      </w:pPr>
    </w:p>
    <w:p w14:paraId="6F919BDE" w14:textId="77777777" w:rsidR="002A2673" w:rsidRDefault="002A2673" w:rsidP="0014639C">
      <w:pPr>
        <w:pStyle w:val="BodyText"/>
        <w:rPr>
          <w:i/>
          <w:sz w:val="20"/>
        </w:rPr>
      </w:pPr>
    </w:p>
    <w:p w14:paraId="1551D554" w14:textId="77777777" w:rsidR="002A2673" w:rsidRDefault="002A2673" w:rsidP="0014639C">
      <w:pPr>
        <w:pStyle w:val="BodyText"/>
        <w:rPr>
          <w:i/>
          <w:sz w:val="20"/>
        </w:rPr>
      </w:pPr>
    </w:p>
    <w:p w14:paraId="498B237C" w14:textId="77777777" w:rsidR="002A2673" w:rsidRDefault="002A2673" w:rsidP="0014639C">
      <w:pPr>
        <w:pStyle w:val="BodyText"/>
        <w:rPr>
          <w:i/>
          <w:sz w:val="20"/>
        </w:rPr>
      </w:pPr>
    </w:p>
    <w:p w14:paraId="342B8554" w14:textId="77777777" w:rsidR="002A2673" w:rsidRDefault="002A2673" w:rsidP="0014639C">
      <w:pPr>
        <w:pStyle w:val="BodyText"/>
        <w:rPr>
          <w:i/>
          <w:sz w:val="20"/>
        </w:rPr>
      </w:pPr>
    </w:p>
    <w:p w14:paraId="095DB3E0" w14:textId="77777777" w:rsidR="002A2673" w:rsidRDefault="002A2673" w:rsidP="0014639C">
      <w:pPr>
        <w:pStyle w:val="BodyText"/>
        <w:rPr>
          <w:i/>
          <w:sz w:val="20"/>
        </w:rPr>
      </w:pPr>
    </w:p>
    <w:p w14:paraId="6FCC64D8" w14:textId="77777777" w:rsidR="002A2673" w:rsidRDefault="002A2673" w:rsidP="0014639C">
      <w:pPr>
        <w:pStyle w:val="BodyText"/>
        <w:rPr>
          <w:i/>
          <w:sz w:val="20"/>
        </w:rPr>
      </w:pPr>
    </w:p>
    <w:p w14:paraId="7F20CB06" w14:textId="77777777" w:rsidR="002A2673" w:rsidRDefault="002A2673" w:rsidP="0014639C">
      <w:pPr>
        <w:pStyle w:val="BodyText"/>
        <w:rPr>
          <w:i/>
          <w:sz w:val="20"/>
        </w:rPr>
      </w:pPr>
    </w:p>
    <w:p w14:paraId="77E53535" w14:textId="77777777" w:rsidR="002A2673" w:rsidRDefault="002A2673" w:rsidP="0014639C">
      <w:pPr>
        <w:pStyle w:val="BodyText"/>
        <w:rPr>
          <w:i/>
          <w:sz w:val="20"/>
        </w:rPr>
      </w:pPr>
    </w:p>
    <w:p w14:paraId="750493E6" w14:textId="77777777" w:rsidR="002A2673" w:rsidRDefault="002A2673" w:rsidP="0014639C">
      <w:pPr>
        <w:pStyle w:val="BodyText"/>
        <w:rPr>
          <w:i/>
          <w:sz w:val="20"/>
        </w:rPr>
      </w:pPr>
    </w:p>
    <w:p w14:paraId="73843D91" w14:textId="77777777" w:rsidR="002A2673" w:rsidRDefault="002A2673" w:rsidP="0014639C">
      <w:pPr>
        <w:pStyle w:val="BodyText"/>
        <w:rPr>
          <w:i/>
          <w:sz w:val="20"/>
        </w:rPr>
      </w:pPr>
    </w:p>
    <w:p w14:paraId="71934B1B" w14:textId="77777777" w:rsidR="002A2673" w:rsidRDefault="002A2673" w:rsidP="0014639C">
      <w:pPr>
        <w:pStyle w:val="BodyText"/>
        <w:rPr>
          <w:i/>
          <w:sz w:val="20"/>
        </w:rPr>
      </w:pPr>
    </w:p>
    <w:p w14:paraId="56483837" w14:textId="77777777" w:rsidR="002A2673" w:rsidRDefault="002A2673" w:rsidP="0014639C">
      <w:pPr>
        <w:pStyle w:val="BodyText"/>
        <w:rPr>
          <w:i/>
          <w:sz w:val="20"/>
        </w:rPr>
      </w:pPr>
    </w:p>
    <w:p w14:paraId="3FDD4136" w14:textId="77777777" w:rsidR="002A2673" w:rsidRDefault="002A2673" w:rsidP="0014639C">
      <w:pPr>
        <w:pStyle w:val="BodyText"/>
        <w:rPr>
          <w:i/>
          <w:sz w:val="20"/>
        </w:rPr>
      </w:pPr>
    </w:p>
    <w:p w14:paraId="2B318A4E" w14:textId="77777777" w:rsidR="00A90EA4" w:rsidRDefault="00A90EA4" w:rsidP="0014639C">
      <w:pPr>
        <w:pStyle w:val="BodyText"/>
        <w:rPr>
          <w:i/>
          <w:sz w:val="20"/>
        </w:rPr>
      </w:pPr>
    </w:p>
    <w:p w14:paraId="3D46B5A9" w14:textId="6231CA7A"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0CBC8601"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w:t>
                          </w:r>
                          <w:r w:rsidR="002A2673">
                            <w:rPr>
                              <w:b/>
                              <w:spacing w:val="-4"/>
                              <w:sz w:val="24"/>
                            </w:rPr>
                            <w:t>501</w:t>
                          </w:r>
                        </w:p>
                        <w:p w14:paraId="54F249F2" w14:textId="01A7A1C5"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5C4EB2">
                            <w:rPr>
                              <w:b/>
                              <w:spacing w:val="-5"/>
                              <w:sz w:val="24"/>
                            </w:rPr>
                            <w:t>5</w:t>
                          </w:r>
                          <w:r w:rsidR="00C51EAF">
                            <w:rPr>
                              <w:b/>
                              <w:spacing w:val="-5"/>
                              <w:sz w:val="24"/>
                            </w:rPr>
                            <w:t>0</w:t>
                          </w:r>
                          <w:r w:rsidR="002A2673">
                            <w:rPr>
                              <w:b/>
                              <w:spacing w:val="-5"/>
                              <w:sz w:val="24"/>
                            </w:rPr>
                            <w:t>5</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0CBC8601"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w:t>
                    </w:r>
                    <w:r w:rsidR="002A2673">
                      <w:rPr>
                        <w:b/>
                        <w:spacing w:val="-4"/>
                        <w:sz w:val="24"/>
                      </w:rPr>
                      <w:t>501</w:t>
                    </w:r>
                  </w:p>
                  <w:p w14:paraId="54F249F2" w14:textId="01A7A1C5"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5C4EB2">
                      <w:rPr>
                        <w:b/>
                        <w:spacing w:val="-5"/>
                        <w:sz w:val="24"/>
                      </w:rPr>
                      <w:t>5</w:t>
                    </w:r>
                    <w:r w:rsidR="00C51EAF">
                      <w:rPr>
                        <w:b/>
                        <w:spacing w:val="-5"/>
                        <w:sz w:val="24"/>
                      </w:rPr>
                      <w:t>0</w:t>
                    </w:r>
                    <w:r w:rsidR="002A2673">
                      <w:rPr>
                        <w:b/>
                        <w:spacing w:val="-5"/>
                        <w:sz w:val="24"/>
                      </w:rPr>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597B46C2" w:rsidR="0047507C" w:rsidRDefault="002A2673" w:rsidP="002A2673">
                          <w:pPr>
                            <w:spacing w:before="12"/>
                            <w:rPr>
                              <w:b/>
                              <w:sz w:val="24"/>
                            </w:rPr>
                          </w:pPr>
                          <w:r>
                            <w:rPr>
                              <w:b/>
                              <w:sz w:val="24"/>
                            </w:rPr>
                            <w:t>Library Assistant 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597B46C2" w:rsidR="0047507C" w:rsidRDefault="002A2673" w:rsidP="002A2673">
                    <w:pPr>
                      <w:spacing w:before="12"/>
                      <w:rPr>
                        <w:b/>
                        <w:sz w:val="24"/>
                      </w:rPr>
                    </w:pPr>
                    <w:r>
                      <w:rPr>
                        <w:b/>
                        <w:sz w:val="24"/>
                      </w:rPr>
                      <w:t>Library Assistant 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2E5989E5"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2A2673">
                            <w:rPr>
                              <w:b/>
                              <w:spacing w:val="-4"/>
                              <w:sz w:val="24"/>
                            </w:rPr>
                            <w:t>501</w:t>
                          </w:r>
                        </w:p>
                        <w:p w14:paraId="35551801" w14:textId="2E18D63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C4EB2">
                            <w:rPr>
                              <w:b/>
                              <w:spacing w:val="-5"/>
                              <w:sz w:val="24"/>
                            </w:rPr>
                            <w:t>5</w:t>
                          </w:r>
                          <w:r w:rsidR="00C51EAF">
                            <w:rPr>
                              <w:b/>
                              <w:spacing w:val="-5"/>
                              <w:sz w:val="24"/>
                            </w:rPr>
                            <w:t>0</w:t>
                          </w:r>
                          <w:r w:rsidR="002A2673">
                            <w:rPr>
                              <w:b/>
                              <w:spacing w:val="-5"/>
                              <w:sz w:val="24"/>
                            </w:rPr>
                            <w:t>5</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2E5989E5"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2A2673">
                      <w:rPr>
                        <w:b/>
                        <w:spacing w:val="-4"/>
                        <w:sz w:val="24"/>
                      </w:rPr>
                      <w:t>501</w:t>
                    </w:r>
                  </w:p>
                  <w:p w14:paraId="35551801" w14:textId="2E18D63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C4EB2">
                      <w:rPr>
                        <w:b/>
                        <w:spacing w:val="-5"/>
                        <w:sz w:val="24"/>
                      </w:rPr>
                      <w:t>5</w:t>
                    </w:r>
                    <w:r w:rsidR="00C51EAF">
                      <w:rPr>
                        <w:b/>
                        <w:spacing w:val="-5"/>
                        <w:sz w:val="24"/>
                      </w:rPr>
                      <w:t>0</w:t>
                    </w:r>
                    <w:r w:rsidR="002A2673">
                      <w:rPr>
                        <w:b/>
                        <w:spacing w:val="-5"/>
                        <w:sz w:val="2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B5CFB"/>
    <w:multiLevelType w:val="hybridMultilevel"/>
    <w:tmpl w:val="88023BFC"/>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 w15:restartNumberingAfterBreak="0">
    <w:nsid w:val="2CAD2847"/>
    <w:multiLevelType w:val="hybridMultilevel"/>
    <w:tmpl w:val="550C2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1607732332">
    <w:abstractNumId w:val="4"/>
  </w:num>
  <w:num w:numId="2" w16cid:durableId="2002150887">
    <w:abstractNumId w:val="1"/>
  </w:num>
  <w:num w:numId="3" w16cid:durableId="647897640">
    <w:abstractNumId w:val="0"/>
  </w:num>
  <w:num w:numId="4" w16cid:durableId="214053731">
    <w:abstractNumId w:val="2"/>
  </w:num>
  <w:num w:numId="5" w16cid:durableId="90761627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A2EA9"/>
    <w:rsid w:val="000A4D43"/>
    <w:rsid w:val="000C659E"/>
    <w:rsid w:val="000C68FE"/>
    <w:rsid w:val="000E16F1"/>
    <w:rsid w:val="000F0B4F"/>
    <w:rsid w:val="00121F8E"/>
    <w:rsid w:val="0014639C"/>
    <w:rsid w:val="001473E1"/>
    <w:rsid w:val="0015313F"/>
    <w:rsid w:val="001941E5"/>
    <w:rsid w:val="001F4C43"/>
    <w:rsid w:val="00201EAF"/>
    <w:rsid w:val="00225C90"/>
    <w:rsid w:val="00257A8B"/>
    <w:rsid w:val="00261E6A"/>
    <w:rsid w:val="002A2673"/>
    <w:rsid w:val="002C132F"/>
    <w:rsid w:val="00325E4F"/>
    <w:rsid w:val="00327BA0"/>
    <w:rsid w:val="00352110"/>
    <w:rsid w:val="003755CF"/>
    <w:rsid w:val="003B00E4"/>
    <w:rsid w:val="003B5AC5"/>
    <w:rsid w:val="003D35BD"/>
    <w:rsid w:val="0040578D"/>
    <w:rsid w:val="0043295B"/>
    <w:rsid w:val="00434498"/>
    <w:rsid w:val="00461BCC"/>
    <w:rsid w:val="0047507C"/>
    <w:rsid w:val="004E0126"/>
    <w:rsid w:val="00503A6C"/>
    <w:rsid w:val="0053783A"/>
    <w:rsid w:val="0057574C"/>
    <w:rsid w:val="005C4EB2"/>
    <w:rsid w:val="005C6EAE"/>
    <w:rsid w:val="005D7F80"/>
    <w:rsid w:val="005F166A"/>
    <w:rsid w:val="00603F88"/>
    <w:rsid w:val="006102DA"/>
    <w:rsid w:val="0063001E"/>
    <w:rsid w:val="006A2A0E"/>
    <w:rsid w:val="006C0D73"/>
    <w:rsid w:val="0070389B"/>
    <w:rsid w:val="0075570F"/>
    <w:rsid w:val="007A0CA3"/>
    <w:rsid w:val="00803FA7"/>
    <w:rsid w:val="00843EE0"/>
    <w:rsid w:val="00987A5C"/>
    <w:rsid w:val="009E130B"/>
    <w:rsid w:val="00A136B7"/>
    <w:rsid w:val="00A2556F"/>
    <w:rsid w:val="00A3135A"/>
    <w:rsid w:val="00A52B1B"/>
    <w:rsid w:val="00A90EA4"/>
    <w:rsid w:val="00B76203"/>
    <w:rsid w:val="00BC1EC7"/>
    <w:rsid w:val="00C23F22"/>
    <w:rsid w:val="00C422F4"/>
    <w:rsid w:val="00C51EAF"/>
    <w:rsid w:val="00C619DF"/>
    <w:rsid w:val="00C739FC"/>
    <w:rsid w:val="00CA1C96"/>
    <w:rsid w:val="00CA73DB"/>
    <w:rsid w:val="00CE17B0"/>
    <w:rsid w:val="00D62720"/>
    <w:rsid w:val="00DA34C3"/>
    <w:rsid w:val="00DB60F0"/>
    <w:rsid w:val="00DC0155"/>
    <w:rsid w:val="00E6778B"/>
    <w:rsid w:val="00E912C7"/>
    <w:rsid w:val="00EA45D8"/>
    <w:rsid w:val="00ED5528"/>
    <w:rsid w:val="00EE3B94"/>
    <w:rsid w:val="00F00EC0"/>
    <w:rsid w:val="00FA231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1501 Library Assistant I</dc:title>
  <cp:lastModifiedBy>Kehoe, Hannah B</cp:lastModifiedBy>
  <cp:revision>3</cp:revision>
  <dcterms:created xsi:type="dcterms:W3CDTF">2025-09-23T14:35:00Z</dcterms:created>
  <dcterms:modified xsi:type="dcterms:W3CDTF">2025-09-23T14:38:00Z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