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61A019A"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B5BF0F"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142A7E">
        <w:rPr>
          <w:noProof/>
          <w:color w:val="0000FF"/>
        </w:rPr>
        <w:t>Food Service Coordinator II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28A572A9" w14:textId="5F79B24C" w:rsidR="00CA1C96" w:rsidRDefault="00142A7E" w:rsidP="00142A7E">
      <w:pPr>
        <w:pStyle w:val="BodyText"/>
        <w:ind w:left="360" w:right="360"/>
        <w:jc w:val="both"/>
      </w:pPr>
      <w:r w:rsidRPr="00142A7E">
        <w:t xml:space="preserve">Under general supervision, </w:t>
      </w:r>
      <w:proofErr w:type="gramStart"/>
      <w:r w:rsidRPr="00142A7E">
        <w:t>is</w:t>
      </w:r>
      <w:proofErr w:type="gramEnd"/>
      <w:r w:rsidRPr="00142A7E">
        <w:t xml:space="preserve"> responsible for multi-phases of food service in cafeterias, vending areas, dining rooms, banquet rooms, and patient food service systems. Trains and supervises personnel involved in food service, and some miscellaneous kitchen activities.  Coordinates overall food center operations in absence of the unit supervisor.</w:t>
      </w:r>
    </w:p>
    <w:p w14:paraId="2B553CE8" w14:textId="77777777" w:rsidR="00142A7E" w:rsidRDefault="00142A7E"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5B802C18" w14:textId="77777777" w:rsidR="00142A7E" w:rsidRPr="00142A7E" w:rsidRDefault="00142A7E" w:rsidP="00142A7E">
      <w:pPr>
        <w:pStyle w:val="BodyText"/>
        <w:numPr>
          <w:ilvl w:val="0"/>
          <w:numId w:val="7"/>
        </w:numPr>
        <w:ind w:right="360"/>
        <w:jc w:val="both"/>
        <w:rPr>
          <w:szCs w:val="22"/>
        </w:rPr>
      </w:pPr>
      <w:r w:rsidRPr="00142A7E">
        <w:rPr>
          <w:szCs w:val="22"/>
        </w:rPr>
        <w:t xml:space="preserve">Supervises Food Worker personnel in performance of food service tasks in cafeterias, dining rooms, banquet rooms, vending areas. </w:t>
      </w:r>
    </w:p>
    <w:p w14:paraId="5F288436" w14:textId="77777777" w:rsidR="00142A7E" w:rsidRPr="00142A7E" w:rsidRDefault="00142A7E" w:rsidP="00142A7E">
      <w:pPr>
        <w:pStyle w:val="BodyText"/>
        <w:ind w:right="360"/>
        <w:jc w:val="both"/>
        <w:rPr>
          <w:szCs w:val="22"/>
        </w:rPr>
      </w:pPr>
    </w:p>
    <w:p w14:paraId="3064F03F" w14:textId="77777777" w:rsidR="00142A7E" w:rsidRPr="00142A7E" w:rsidRDefault="00142A7E" w:rsidP="00142A7E">
      <w:pPr>
        <w:pStyle w:val="BodyText"/>
        <w:numPr>
          <w:ilvl w:val="0"/>
          <w:numId w:val="7"/>
        </w:numPr>
        <w:ind w:right="360"/>
        <w:jc w:val="both"/>
        <w:rPr>
          <w:szCs w:val="22"/>
        </w:rPr>
      </w:pPr>
      <w:r w:rsidRPr="00142A7E">
        <w:rPr>
          <w:szCs w:val="22"/>
        </w:rPr>
        <w:t xml:space="preserve">Opens food service center; secures kitchen and dining areas at the close of daily serving period as shift may dictate. </w:t>
      </w:r>
    </w:p>
    <w:p w14:paraId="2B61788E" w14:textId="77777777" w:rsidR="00142A7E" w:rsidRPr="00142A7E" w:rsidRDefault="00142A7E" w:rsidP="00142A7E">
      <w:pPr>
        <w:pStyle w:val="BodyText"/>
        <w:ind w:right="360"/>
        <w:jc w:val="both"/>
        <w:rPr>
          <w:szCs w:val="22"/>
        </w:rPr>
      </w:pPr>
    </w:p>
    <w:p w14:paraId="555AA6FE" w14:textId="77777777" w:rsidR="00142A7E" w:rsidRPr="00142A7E" w:rsidRDefault="00142A7E" w:rsidP="00142A7E">
      <w:pPr>
        <w:pStyle w:val="BodyText"/>
        <w:numPr>
          <w:ilvl w:val="0"/>
          <w:numId w:val="7"/>
        </w:numPr>
        <w:ind w:right="360"/>
        <w:jc w:val="both"/>
        <w:rPr>
          <w:szCs w:val="22"/>
        </w:rPr>
      </w:pPr>
      <w:r w:rsidRPr="00142A7E">
        <w:rPr>
          <w:szCs w:val="22"/>
        </w:rPr>
        <w:t xml:space="preserve">Assumes duties of unit supervisor during off-duty or absence periods; coordinates overall food center operations. </w:t>
      </w:r>
    </w:p>
    <w:p w14:paraId="11C53C16" w14:textId="77777777" w:rsidR="00142A7E" w:rsidRPr="00142A7E" w:rsidRDefault="00142A7E" w:rsidP="00142A7E">
      <w:pPr>
        <w:pStyle w:val="BodyText"/>
        <w:ind w:right="360"/>
        <w:jc w:val="both"/>
        <w:rPr>
          <w:szCs w:val="22"/>
        </w:rPr>
      </w:pPr>
    </w:p>
    <w:p w14:paraId="569EDB5A" w14:textId="77777777" w:rsidR="00142A7E" w:rsidRPr="00142A7E" w:rsidRDefault="00142A7E" w:rsidP="00142A7E">
      <w:pPr>
        <w:pStyle w:val="BodyText"/>
        <w:numPr>
          <w:ilvl w:val="0"/>
          <w:numId w:val="7"/>
        </w:numPr>
        <w:ind w:right="360"/>
        <w:jc w:val="both"/>
        <w:rPr>
          <w:szCs w:val="22"/>
        </w:rPr>
      </w:pPr>
      <w:r w:rsidRPr="00142A7E">
        <w:rPr>
          <w:szCs w:val="22"/>
        </w:rPr>
        <w:t xml:space="preserve">Participates in evaluating performance of personnel and makes recommendations to unit </w:t>
      </w:r>
      <w:proofErr w:type="gramStart"/>
      <w:r w:rsidRPr="00142A7E">
        <w:rPr>
          <w:szCs w:val="22"/>
        </w:rPr>
        <w:t>supervisor</w:t>
      </w:r>
      <w:proofErr w:type="gramEnd"/>
      <w:r w:rsidRPr="00142A7E">
        <w:rPr>
          <w:szCs w:val="22"/>
        </w:rPr>
        <w:t xml:space="preserve">. </w:t>
      </w:r>
    </w:p>
    <w:p w14:paraId="2751F0DA" w14:textId="77777777" w:rsidR="00142A7E" w:rsidRPr="00142A7E" w:rsidRDefault="00142A7E" w:rsidP="00142A7E">
      <w:pPr>
        <w:pStyle w:val="BodyText"/>
        <w:ind w:right="360"/>
        <w:jc w:val="both"/>
        <w:rPr>
          <w:szCs w:val="22"/>
        </w:rPr>
      </w:pPr>
    </w:p>
    <w:p w14:paraId="0D9196EB" w14:textId="77777777" w:rsidR="00142A7E" w:rsidRPr="00142A7E" w:rsidRDefault="00142A7E" w:rsidP="00142A7E">
      <w:pPr>
        <w:pStyle w:val="BodyText"/>
        <w:numPr>
          <w:ilvl w:val="0"/>
          <w:numId w:val="7"/>
        </w:numPr>
        <w:ind w:right="360"/>
        <w:jc w:val="both"/>
        <w:rPr>
          <w:szCs w:val="22"/>
        </w:rPr>
      </w:pPr>
      <w:r w:rsidRPr="00142A7E">
        <w:rPr>
          <w:szCs w:val="22"/>
        </w:rPr>
        <w:t xml:space="preserve">Arranges and assists in </w:t>
      </w:r>
      <w:proofErr w:type="gramStart"/>
      <w:r w:rsidRPr="00142A7E">
        <w:rPr>
          <w:szCs w:val="22"/>
        </w:rPr>
        <w:t>arranging for</w:t>
      </w:r>
      <w:proofErr w:type="gramEnd"/>
      <w:r w:rsidRPr="00142A7E">
        <w:rPr>
          <w:szCs w:val="22"/>
        </w:rPr>
        <w:t xml:space="preserve"> parties, conference luncheons, catering services, etc., and </w:t>
      </w:r>
      <w:proofErr w:type="gramStart"/>
      <w:r w:rsidRPr="00142A7E">
        <w:rPr>
          <w:szCs w:val="22"/>
        </w:rPr>
        <w:t>assist</w:t>
      </w:r>
      <w:proofErr w:type="gramEnd"/>
      <w:r w:rsidRPr="00142A7E">
        <w:rPr>
          <w:szCs w:val="22"/>
        </w:rPr>
        <w:t xml:space="preserve"> in </w:t>
      </w:r>
      <w:proofErr w:type="gramStart"/>
      <w:r w:rsidRPr="00142A7E">
        <w:rPr>
          <w:szCs w:val="22"/>
        </w:rPr>
        <w:t>preparation</w:t>
      </w:r>
      <w:proofErr w:type="gramEnd"/>
      <w:r w:rsidRPr="00142A7E">
        <w:rPr>
          <w:szCs w:val="22"/>
        </w:rPr>
        <w:t xml:space="preserve"> of dining areas and </w:t>
      </w:r>
      <w:proofErr w:type="gramStart"/>
      <w:r w:rsidRPr="00142A7E">
        <w:rPr>
          <w:szCs w:val="22"/>
        </w:rPr>
        <w:t>serving of</w:t>
      </w:r>
      <w:proofErr w:type="gramEnd"/>
      <w:r w:rsidRPr="00142A7E">
        <w:rPr>
          <w:szCs w:val="22"/>
        </w:rPr>
        <w:t xml:space="preserve"> food. </w:t>
      </w:r>
    </w:p>
    <w:p w14:paraId="25575FEF" w14:textId="77777777" w:rsidR="00142A7E" w:rsidRPr="00142A7E" w:rsidRDefault="00142A7E" w:rsidP="00142A7E">
      <w:pPr>
        <w:pStyle w:val="BodyText"/>
        <w:ind w:right="360"/>
        <w:jc w:val="both"/>
        <w:rPr>
          <w:szCs w:val="22"/>
        </w:rPr>
      </w:pPr>
    </w:p>
    <w:p w14:paraId="24080DE5" w14:textId="77777777" w:rsidR="00142A7E" w:rsidRPr="00142A7E" w:rsidRDefault="00142A7E" w:rsidP="00142A7E">
      <w:pPr>
        <w:pStyle w:val="BodyText"/>
        <w:numPr>
          <w:ilvl w:val="0"/>
          <w:numId w:val="7"/>
        </w:numPr>
        <w:ind w:right="360"/>
        <w:jc w:val="both"/>
        <w:rPr>
          <w:szCs w:val="22"/>
        </w:rPr>
      </w:pPr>
      <w:r w:rsidRPr="00142A7E">
        <w:rPr>
          <w:szCs w:val="22"/>
        </w:rPr>
        <w:t xml:space="preserve">Arranges for added regular and student help for special activities requiring food service and for student served meals. </w:t>
      </w:r>
    </w:p>
    <w:p w14:paraId="6409DB43" w14:textId="77777777" w:rsidR="00142A7E" w:rsidRPr="00142A7E" w:rsidRDefault="00142A7E" w:rsidP="00142A7E">
      <w:pPr>
        <w:pStyle w:val="BodyText"/>
        <w:ind w:right="360"/>
        <w:jc w:val="both"/>
        <w:rPr>
          <w:szCs w:val="22"/>
        </w:rPr>
      </w:pPr>
    </w:p>
    <w:p w14:paraId="692D87B5" w14:textId="77777777" w:rsidR="00142A7E" w:rsidRPr="00142A7E" w:rsidRDefault="00142A7E" w:rsidP="00142A7E">
      <w:pPr>
        <w:pStyle w:val="BodyText"/>
        <w:numPr>
          <w:ilvl w:val="0"/>
          <w:numId w:val="7"/>
        </w:numPr>
        <w:ind w:right="360"/>
        <w:jc w:val="both"/>
        <w:rPr>
          <w:szCs w:val="22"/>
        </w:rPr>
      </w:pPr>
      <w:r w:rsidRPr="00142A7E">
        <w:rPr>
          <w:szCs w:val="22"/>
        </w:rPr>
        <w:t xml:space="preserve">Supervises and participates in the work of kitchen and dining areas as required. </w:t>
      </w:r>
    </w:p>
    <w:p w14:paraId="12BC19F3" w14:textId="77777777" w:rsidR="00142A7E" w:rsidRPr="00142A7E" w:rsidRDefault="00142A7E" w:rsidP="00142A7E">
      <w:pPr>
        <w:pStyle w:val="BodyText"/>
        <w:ind w:right="360"/>
        <w:jc w:val="both"/>
        <w:rPr>
          <w:szCs w:val="22"/>
        </w:rPr>
      </w:pPr>
    </w:p>
    <w:p w14:paraId="553C4808" w14:textId="77777777" w:rsidR="00142A7E" w:rsidRPr="00142A7E" w:rsidRDefault="00142A7E" w:rsidP="00142A7E">
      <w:pPr>
        <w:pStyle w:val="BodyText"/>
        <w:numPr>
          <w:ilvl w:val="0"/>
          <w:numId w:val="7"/>
        </w:numPr>
        <w:ind w:right="360"/>
        <w:jc w:val="both"/>
        <w:rPr>
          <w:szCs w:val="22"/>
        </w:rPr>
      </w:pPr>
      <w:r w:rsidRPr="00142A7E">
        <w:rPr>
          <w:szCs w:val="22"/>
        </w:rPr>
        <w:t>Assists in service and dining areas as required.</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0961D52F" w14:textId="77777777" w:rsidR="00142A7E" w:rsidRPr="00142A7E" w:rsidRDefault="00142A7E" w:rsidP="00142A7E">
      <w:pPr>
        <w:pStyle w:val="ListParagraph"/>
        <w:numPr>
          <w:ilvl w:val="0"/>
          <w:numId w:val="8"/>
        </w:numPr>
        <w:tabs>
          <w:tab w:val="left" w:pos="9720"/>
        </w:tabs>
        <w:spacing w:line="259" w:lineRule="auto"/>
        <w:ind w:right="360"/>
        <w:jc w:val="both"/>
        <w:rPr>
          <w:sz w:val="24"/>
        </w:rPr>
      </w:pPr>
      <w:r w:rsidRPr="00142A7E">
        <w:rPr>
          <w:sz w:val="24"/>
        </w:rPr>
        <w:t xml:space="preserve">Knowledge of methods and practices of institutional food preparation and service. </w:t>
      </w:r>
    </w:p>
    <w:p w14:paraId="093C1C55" w14:textId="77777777" w:rsidR="00142A7E" w:rsidRPr="00142A7E" w:rsidRDefault="00142A7E" w:rsidP="00142A7E">
      <w:pPr>
        <w:tabs>
          <w:tab w:val="left" w:pos="9720"/>
        </w:tabs>
        <w:spacing w:line="259" w:lineRule="auto"/>
        <w:ind w:right="360"/>
        <w:jc w:val="both"/>
        <w:rPr>
          <w:sz w:val="24"/>
        </w:rPr>
      </w:pPr>
    </w:p>
    <w:p w14:paraId="62179B74" w14:textId="77777777" w:rsidR="00142A7E" w:rsidRPr="00142A7E" w:rsidRDefault="00142A7E" w:rsidP="00142A7E">
      <w:pPr>
        <w:pStyle w:val="ListParagraph"/>
        <w:numPr>
          <w:ilvl w:val="0"/>
          <w:numId w:val="8"/>
        </w:numPr>
        <w:tabs>
          <w:tab w:val="left" w:pos="9720"/>
        </w:tabs>
        <w:spacing w:line="259" w:lineRule="auto"/>
        <w:ind w:right="360"/>
        <w:jc w:val="both"/>
        <w:rPr>
          <w:sz w:val="24"/>
        </w:rPr>
      </w:pPr>
      <w:r w:rsidRPr="00142A7E">
        <w:rPr>
          <w:sz w:val="24"/>
        </w:rPr>
        <w:t xml:space="preserve">Knowledge of principles of food sanitation, health hazards, and the necessary precautionary measures. </w:t>
      </w:r>
    </w:p>
    <w:p w14:paraId="3EB3A248" w14:textId="77777777" w:rsidR="00142A7E" w:rsidRPr="00142A7E" w:rsidRDefault="00142A7E" w:rsidP="00142A7E">
      <w:pPr>
        <w:tabs>
          <w:tab w:val="left" w:pos="9720"/>
        </w:tabs>
        <w:spacing w:line="259" w:lineRule="auto"/>
        <w:ind w:right="360"/>
        <w:jc w:val="both"/>
        <w:rPr>
          <w:sz w:val="24"/>
        </w:rPr>
      </w:pPr>
    </w:p>
    <w:p w14:paraId="0C6588A3" w14:textId="77777777" w:rsidR="00142A7E" w:rsidRPr="00142A7E" w:rsidRDefault="00142A7E" w:rsidP="00142A7E">
      <w:pPr>
        <w:pStyle w:val="ListParagraph"/>
        <w:numPr>
          <w:ilvl w:val="0"/>
          <w:numId w:val="8"/>
        </w:numPr>
        <w:tabs>
          <w:tab w:val="left" w:pos="9720"/>
        </w:tabs>
        <w:spacing w:line="259" w:lineRule="auto"/>
        <w:ind w:right="360"/>
        <w:jc w:val="both"/>
        <w:rPr>
          <w:sz w:val="24"/>
        </w:rPr>
      </w:pPr>
      <w:r w:rsidRPr="00142A7E">
        <w:rPr>
          <w:sz w:val="24"/>
        </w:rPr>
        <w:t xml:space="preserve">Ability to understand and execute oral and written instructions. </w:t>
      </w:r>
    </w:p>
    <w:p w14:paraId="2E379EF2" w14:textId="77777777" w:rsidR="00142A7E" w:rsidRPr="00142A7E" w:rsidRDefault="00142A7E" w:rsidP="00142A7E">
      <w:pPr>
        <w:tabs>
          <w:tab w:val="left" w:pos="9720"/>
        </w:tabs>
        <w:spacing w:line="259" w:lineRule="auto"/>
        <w:ind w:right="360"/>
        <w:jc w:val="both"/>
        <w:rPr>
          <w:sz w:val="24"/>
        </w:rPr>
      </w:pPr>
    </w:p>
    <w:p w14:paraId="26D97991" w14:textId="77777777" w:rsidR="00142A7E" w:rsidRDefault="00142A7E" w:rsidP="00142A7E">
      <w:pPr>
        <w:pStyle w:val="ListParagraph"/>
        <w:numPr>
          <w:ilvl w:val="0"/>
          <w:numId w:val="8"/>
        </w:numPr>
        <w:tabs>
          <w:tab w:val="left" w:pos="9720"/>
        </w:tabs>
        <w:spacing w:line="259" w:lineRule="auto"/>
        <w:ind w:right="360"/>
        <w:jc w:val="both"/>
        <w:rPr>
          <w:sz w:val="24"/>
        </w:rPr>
      </w:pPr>
      <w:r w:rsidRPr="00142A7E">
        <w:rPr>
          <w:sz w:val="24"/>
        </w:rPr>
        <w:t xml:space="preserve">Ability to maintain effective working relationships with others. </w:t>
      </w:r>
    </w:p>
    <w:p w14:paraId="61F25C75" w14:textId="77777777" w:rsidR="00142A7E" w:rsidRPr="00142A7E" w:rsidRDefault="00142A7E" w:rsidP="00142A7E">
      <w:pPr>
        <w:pStyle w:val="ListParagraph"/>
        <w:rPr>
          <w:sz w:val="24"/>
        </w:rPr>
      </w:pPr>
    </w:p>
    <w:p w14:paraId="30CE394E" w14:textId="6E46962A" w:rsidR="0047507C" w:rsidRPr="00142A7E" w:rsidRDefault="00142A7E" w:rsidP="00142A7E">
      <w:pPr>
        <w:pStyle w:val="ListParagraph"/>
        <w:numPr>
          <w:ilvl w:val="0"/>
          <w:numId w:val="8"/>
        </w:numPr>
        <w:ind w:right="360"/>
        <w:jc w:val="both"/>
        <w:rPr>
          <w:sz w:val="24"/>
        </w:rPr>
      </w:pPr>
      <w:r w:rsidRPr="00142A7E">
        <w:rPr>
          <w:sz w:val="24"/>
        </w:rPr>
        <w:t xml:space="preserve">Ability to perform physical tasks such as lifting (50 pounds), bending, stooping, standing for prolonged periods. </w:t>
      </w:r>
      <w:r w:rsidR="00CA1C96" w:rsidRPr="00142A7E">
        <w:rPr>
          <w:sz w:val="24"/>
        </w:rPr>
        <w:tab/>
      </w:r>
    </w:p>
    <w:p w14:paraId="72792FF6" w14:textId="77777777" w:rsidR="0047507C" w:rsidRDefault="00A136B7" w:rsidP="0014639C">
      <w:pPr>
        <w:pStyle w:val="BodyText"/>
        <w:rPr>
          <w:sz w:val="11"/>
        </w:r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8"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9"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p w14:paraId="2E31ED46" w14:textId="77777777" w:rsidR="0047507C" w:rsidRDefault="0047507C" w:rsidP="0014639C">
      <w:pPr>
        <w:pStyle w:val="BodyText"/>
        <w:rPr>
          <w:sz w:val="11"/>
        </w:rPr>
        <w:sectPr w:rsidR="0047507C">
          <w:headerReference w:type="default" r:id="rId11"/>
          <w:type w:val="continuous"/>
          <w:pgSz w:w="12240" w:h="15840"/>
          <w:pgMar w:top="1300" w:right="1080" w:bottom="280" w:left="1080" w:header="723" w:footer="0" w:gutter="0"/>
          <w:pgNumType w:start="1"/>
          <w:cols w:space="720"/>
        </w:sectPr>
      </w:pPr>
    </w:p>
    <w:p w14:paraId="1662B6D9" w14:textId="77777777" w:rsidR="00142A7E" w:rsidRDefault="00142A7E" w:rsidP="00142A7E">
      <w:pPr>
        <w:pStyle w:val="BodyText"/>
        <w:numPr>
          <w:ilvl w:val="0"/>
          <w:numId w:val="8"/>
        </w:numPr>
        <w:ind w:right="360"/>
        <w:jc w:val="both"/>
        <w:rPr>
          <w:szCs w:val="22"/>
        </w:rPr>
      </w:pPr>
      <w:r w:rsidRPr="00142A7E">
        <w:rPr>
          <w:szCs w:val="22"/>
        </w:rPr>
        <w:lastRenderedPageBreak/>
        <w:t xml:space="preserve">Ability to set up and monitor a food serving line in accordance with </w:t>
      </w:r>
      <w:proofErr w:type="gramStart"/>
      <w:r w:rsidRPr="00142A7E">
        <w:rPr>
          <w:szCs w:val="22"/>
        </w:rPr>
        <w:t>menu</w:t>
      </w:r>
      <w:proofErr w:type="gramEnd"/>
      <w:r w:rsidRPr="00142A7E">
        <w:rPr>
          <w:szCs w:val="22"/>
        </w:rPr>
        <w:t xml:space="preserve">. </w:t>
      </w:r>
    </w:p>
    <w:p w14:paraId="7154182C" w14:textId="77777777" w:rsidR="00142A7E" w:rsidRDefault="00142A7E" w:rsidP="00142A7E">
      <w:pPr>
        <w:pStyle w:val="BodyText"/>
        <w:ind w:left="720" w:right="360"/>
        <w:jc w:val="both"/>
        <w:rPr>
          <w:szCs w:val="22"/>
        </w:rPr>
      </w:pPr>
    </w:p>
    <w:p w14:paraId="2EECC6B9" w14:textId="77777777" w:rsidR="00142A7E" w:rsidRDefault="00142A7E" w:rsidP="00142A7E">
      <w:pPr>
        <w:pStyle w:val="BodyText"/>
        <w:numPr>
          <w:ilvl w:val="0"/>
          <w:numId w:val="8"/>
        </w:numPr>
        <w:ind w:right="360"/>
        <w:jc w:val="both"/>
        <w:rPr>
          <w:szCs w:val="22"/>
        </w:rPr>
      </w:pPr>
      <w:r w:rsidRPr="00142A7E">
        <w:rPr>
          <w:szCs w:val="22"/>
        </w:rPr>
        <w:t xml:space="preserve">Ability to train, schedule and monitor work of student employees. </w:t>
      </w:r>
    </w:p>
    <w:p w14:paraId="4C90628D" w14:textId="77777777" w:rsidR="00142A7E" w:rsidRDefault="00142A7E" w:rsidP="00142A7E">
      <w:pPr>
        <w:pStyle w:val="ListParagraph"/>
        <w:ind w:right="360"/>
        <w:jc w:val="both"/>
      </w:pPr>
    </w:p>
    <w:p w14:paraId="58848730" w14:textId="77777777" w:rsidR="00142A7E" w:rsidRDefault="00142A7E" w:rsidP="00142A7E">
      <w:pPr>
        <w:pStyle w:val="BodyText"/>
        <w:numPr>
          <w:ilvl w:val="0"/>
          <w:numId w:val="8"/>
        </w:numPr>
        <w:ind w:right="360"/>
        <w:jc w:val="both"/>
        <w:rPr>
          <w:szCs w:val="22"/>
        </w:rPr>
      </w:pPr>
      <w:r w:rsidRPr="00142A7E">
        <w:rPr>
          <w:szCs w:val="22"/>
        </w:rPr>
        <w:t xml:space="preserve">Knowledge of effective communication skills </w:t>
      </w:r>
      <w:proofErr w:type="gramStart"/>
      <w:r w:rsidRPr="00142A7E">
        <w:rPr>
          <w:szCs w:val="22"/>
        </w:rPr>
        <w:t>in order to</w:t>
      </w:r>
      <w:proofErr w:type="gramEnd"/>
      <w:r w:rsidRPr="00142A7E">
        <w:rPr>
          <w:szCs w:val="22"/>
        </w:rPr>
        <w:t xml:space="preserve"> handle customer concerns, requests or complaints. </w:t>
      </w:r>
    </w:p>
    <w:p w14:paraId="6F432389" w14:textId="77777777" w:rsidR="00142A7E" w:rsidRDefault="00142A7E" w:rsidP="00142A7E">
      <w:pPr>
        <w:pStyle w:val="ListParagraph"/>
        <w:ind w:right="360"/>
        <w:jc w:val="both"/>
      </w:pPr>
    </w:p>
    <w:p w14:paraId="741C8D3F" w14:textId="77777777" w:rsidR="00142A7E" w:rsidRDefault="00142A7E" w:rsidP="00142A7E">
      <w:pPr>
        <w:pStyle w:val="BodyText"/>
        <w:numPr>
          <w:ilvl w:val="0"/>
          <w:numId w:val="8"/>
        </w:numPr>
        <w:ind w:right="360"/>
        <w:jc w:val="both"/>
        <w:rPr>
          <w:szCs w:val="22"/>
        </w:rPr>
      </w:pPr>
      <w:r w:rsidRPr="00142A7E">
        <w:rPr>
          <w:szCs w:val="22"/>
        </w:rPr>
        <w:t>Knowledge of basic arithmetic skills, i.e. addition, subtraction, multiplication.</w:t>
      </w:r>
    </w:p>
    <w:p w14:paraId="06638D65" w14:textId="77777777" w:rsidR="00142A7E" w:rsidRDefault="00142A7E" w:rsidP="00142A7E">
      <w:pPr>
        <w:pStyle w:val="ListParagraph"/>
        <w:ind w:right="360"/>
        <w:jc w:val="both"/>
      </w:pPr>
    </w:p>
    <w:p w14:paraId="7118D940" w14:textId="77777777" w:rsidR="00142A7E" w:rsidRDefault="00142A7E" w:rsidP="00142A7E">
      <w:pPr>
        <w:pStyle w:val="BodyText"/>
        <w:numPr>
          <w:ilvl w:val="0"/>
          <w:numId w:val="8"/>
        </w:numPr>
        <w:ind w:right="360"/>
        <w:jc w:val="both"/>
        <w:rPr>
          <w:szCs w:val="22"/>
        </w:rPr>
      </w:pPr>
      <w:r w:rsidRPr="00142A7E">
        <w:rPr>
          <w:szCs w:val="22"/>
        </w:rPr>
        <w:t>Ability to maintain records of quantities of ingredients used and volume of production.</w:t>
      </w:r>
    </w:p>
    <w:p w14:paraId="61536DB9" w14:textId="77777777" w:rsidR="00142A7E" w:rsidRDefault="00142A7E" w:rsidP="00142A7E">
      <w:pPr>
        <w:pStyle w:val="ListParagraph"/>
        <w:ind w:right="360"/>
        <w:jc w:val="both"/>
      </w:pPr>
    </w:p>
    <w:p w14:paraId="3B464FD6" w14:textId="5DC88811" w:rsidR="00142A7E" w:rsidRPr="00142A7E" w:rsidRDefault="00142A7E" w:rsidP="00142A7E">
      <w:pPr>
        <w:pStyle w:val="BodyText"/>
        <w:numPr>
          <w:ilvl w:val="0"/>
          <w:numId w:val="8"/>
        </w:numPr>
        <w:ind w:right="360"/>
        <w:jc w:val="both"/>
        <w:rPr>
          <w:szCs w:val="22"/>
        </w:rPr>
      </w:pPr>
      <w:r w:rsidRPr="00142A7E">
        <w:rPr>
          <w:szCs w:val="22"/>
        </w:rPr>
        <w:t>Knowledge of care of food service equipment.</w:t>
      </w:r>
    </w:p>
    <w:p w14:paraId="36D9629D" w14:textId="77777777" w:rsidR="0047507C" w:rsidRDefault="0047507C" w:rsidP="0014639C">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EEC51D1" w14:textId="25E332D2" w:rsidR="0014639C" w:rsidRDefault="00142A7E" w:rsidP="00142A7E">
      <w:pPr>
        <w:pStyle w:val="BodyText"/>
        <w:ind w:left="360" w:right="360"/>
        <w:jc w:val="both"/>
        <w:rPr>
          <w:color w:val="000000"/>
        </w:rPr>
      </w:pPr>
      <w:r w:rsidRPr="00142A7E">
        <w:rPr>
          <w:color w:val="000000"/>
        </w:rPr>
        <w:t xml:space="preserve">One </w:t>
      </w:r>
      <w:proofErr w:type="gramStart"/>
      <w:r w:rsidRPr="00142A7E">
        <w:rPr>
          <w:color w:val="000000"/>
        </w:rPr>
        <w:t>year</w:t>
      </w:r>
      <w:proofErr w:type="gramEnd"/>
      <w:r w:rsidRPr="00142A7E">
        <w:rPr>
          <w:color w:val="000000"/>
        </w:rPr>
        <w:t xml:space="preserve"> experience as Food Service Coordinator I or comparable experience in food distribution.</w:t>
      </w:r>
    </w:p>
    <w:p w14:paraId="55BE0584" w14:textId="77777777" w:rsidR="00142A7E" w:rsidRDefault="00142A7E" w:rsidP="0014639C">
      <w:pPr>
        <w:pStyle w:val="BodyText"/>
        <w:ind w:left="806" w:right="360" w:hanging="446"/>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402A4F7D"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142A7E">
        <w:rPr>
          <w:i/>
          <w:sz w:val="24"/>
        </w:rPr>
        <w:t>July</w:t>
      </w:r>
      <w:r w:rsidR="00CA1C96">
        <w:rPr>
          <w:i/>
          <w:sz w:val="24"/>
        </w:rPr>
        <w:t xml:space="preserve"> 1, </w:t>
      </w:r>
      <w:r w:rsidR="00142A7E">
        <w:rPr>
          <w:i/>
          <w:sz w:val="24"/>
        </w:rPr>
        <w:t>1989</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313BF353" w14:textId="77777777" w:rsidR="00142A7E" w:rsidRDefault="00142A7E"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5C145C5A" w14:textId="77777777" w:rsidR="0047507C" w:rsidRDefault="0047507C" w:rsidP="0014639C">
      <w:pPr>
        <w:pStyle w:val="BodyText"/>
        <w:rPr>
          <w:i/>
          <w:sz w:val="20"/>
        </w:rPr>
      </w:pPr>
    </w:p>
    <w:p w14:paraId="11993303" w14:textId="77777777" w:rsidR="0047507C" w:rsidRDefault="0047507C" w:rsidP="0014639C">
      <w:pPr>
        <w:pStyle w:val="BodyText"/>
        <w:rPr>
          <w:i/>
          <w:sz w:val="20"/>
        </w:rPr>
      </w:pPr>
    </w:p>
    <w:p w14:paraId="475A1D8D" w14:textId="77777777" w:rsidR="00AC504C" w:rsidRDefault="00AC504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044EA579"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142A7E">
                            <w:rPr>
                              <w:b/>
                              <w:spacing w:val="-4"/>
                              <w:sz w:val="24"/>
                            </w:rPr>
                            <w:t>7074</w:t>
                          </w:r>
                        </w:p>
                        <w:p w14:paraId="54F249F2" w14:textId="7425D119"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42A7E">
                            <w:rPr>
                              <w:b/>
                              <w:spacing w:val="-5"/>
                              <w:sz w:val="24"/>
                            </w:rPr>
                            <w:t>206</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044EA579"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142A7E">
                      <w:rPr>
                        <w:b/>
                        <w:spacing w:val="-4"/>
                        <w:sz w:val="24"/>
                      </w:rPr>
                      <w:t>7074</w:t>
                    </w:r>
                  </w:p>
                  <w:p w14:paraId="54F249F2" w14:textId="7425D119"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142A7E">
                      <w:rPr>
                        <w:b/>
                        <w:spacing w:val="-5"/>
                        <w:sz w:val="24"/>
                      </w:rPr>
                      <w:t>206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47C1E9EC">
              <wp:simplePos x="0" y="0"/>
              <wp:positionH relativeFrom="page">
                <wp:posOffset>900332</wp:posOffset>
              </wp:positionH>
              <wp:positionV relativeFrom="page">
                <wp:posOffset>450166</wp:posOffset>
              </wp:positionV>
              <wp:extent cx="219456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4560" cy="196215"/>
                      </a:xfrm>
                      <a:prstGeom prst="rect">
                        <a:avLst/>
                      </a:prstGeom>
                    </wps:spPr>
                    <wps:txbx>
                      <w:txbxContent>
                        <w:p w14:paraId="53B106C5" w14:textId="4946D7CE" w:rsidR="0047507C" w:rsidRDefault="00142A7E">
                          <w:pPr>
                            <w:spacing w:before="12"/>
                            <w:ind w:left="20"/>
                            <w:rPr>
                              <w:b/>
                              <w:sz w:val="24"/>
                            </w:rPr>
                          </w:pPr>
                          <w:r>
                            <w:rPr>
                              <w:b/>
                              <w:sz w:val="24"/>
                            </w:rPr>
                            <w:t>Food Service Coordinator II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0.9pt;margin-top:35.45pt;width:172.8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RsNlwEAACIDAAAOAAAAZHJzL2Uyb0RvYy54bWysUsGO0zAQvSPxD5bvNE3FVmzUdAWsQEgr&#10;QFr4ANexG4vYY2bcJv17xm7aIrghLuOxZ/z83htvHiY/iKNBchBaWS+WUpigoXNh38rv3z68eiMF&#10;JRU6NUAwrTwZkg/bly82Y2zMCnoYOoOCQQI1Y2xln1Jsqop0b7yiBUQTuGgBvUq8xX3VoRoZ3Q/V&#10;arlcVyNgFxG0IeLTx3NRbgu+tUanL9aSSWJoJXNLJWKJuxyr7UY1e1Sxd3qmof6BhVcu8KNXqEeV&#10;lDig+wvKO41AYNNCg6/AWqdN0cBq6uUfap57FU3RwuZQvNpE/w9Wfz4+x68o0vQOJh5gEUHxCfQP&#10;Ym+qMVIz92RPqSHuzkIniz6vLEHwRfb2dPXTTEloPlzV96/v1lzSXKvv16v6Lhte3W5HpPTRgBc5&#10;aSXyvAoDdXyidG69tMxkzu9nJmnaTcJ1/EwGzSc76E6sZeRxtpJ+HhQaKYZPgf3Ks78keEl2lwTT&#10;8B7KD8mSArw9JLCuELjhzgR4EEXC/GnypH/fl67b197+AgAA//8DAFBLAwQUAAYACAAAACEAm7z8&#10;W94AAAAKAQAADwAAAGRycy9kb3ducmV2LnhtbEyPy07DMBBF90j8gzWV2FG7KOojjVNVCFZIiDQs&#10;WDrxNIkaj0PstuHvGVZ0eXWu7pzJdpPrxQXH0HnSsJgrEEi1tx01Gj7L18c1iBANWdN7Qg0/GGCX&#10;399lJrX+SgVeDrERPEIhNRraGIdUylC36EyY+wGJ2dGPzkSOYyPtaK487nr5pNRSOtMRX2jNgM8t&#10;1qfD2WnYf1Hx0n2/Vx/FsejKcqPobXnS+mE27bcgIk7xvwx/+qwOOTtV/kw2iJ5zsmD1qGGlNiC4&#10;kKxXCYiKiWIi80zevpD/AgAA//8DAFBLAQItABQABgAIAAAAIQC2gziS/gAAAOEBAAATAAAAAAAA&#10;AAAAAAAAAAAAAABbQ29udGVudF9UeXBlc10ueG1sUEsBAi0AFAAGAAgAAAAhADj9If/WAAAAlAEA&#10;AAsAAAAAAAAAAAAAAAAALwEAAF9yZWxzLy5yZWxzUEsBAi0AFAAGAAgAAAAhAJ4xGw2XAQAAIgMA&#10;AA4AAAAAAAAAAAAAAAAALgIAAGRycy9lMm9Eb2MueG1sUEsBAi0AFAAGAAgAAAAhAJu8/FveAAAA&#10;CgEAAA8AAAAAAAAAAAAAAAAA8QMAAGRycy9kb3ducmV2LnhtbFBLBQYAAAAABAAEAPMAAAD8BAAA&#10;AAA=&#10;" filled="f" stroked="f">
              <v:textbox inset="0,0,0,0">
                <w:txbxContent>
                  <w:p w14:paraId="53B106C5" w14:textId="4946D7CE" w:rsidR="0047507C" w:rsidRDefault="00142A7E">
                    <w:pPr>
                      <w:spacing w:before="12"/>
                      <w:ind w:left="20"/>
                      <w:rPr>
                        <w:b/>
                        <w:sz w:val="24"/>
                      </w:rPr>
                    </w:pPr>
                    <w:r>
                      <w:rPr>
                        <w:b/>
                        <w:sz w:val="24"/>
                      </w:rPr>
                      <w:t>Food Service Coordinator II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26DF7BBA"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142A7E">
                            <w:rPr>
                              <w:b/>
                              <w:spacing w:val="-4"/>
                              <w:sz w:val="24"/>
                            </w:rPr>
                            <w:t>7074</w:t>
                          </w:r>
                        </w:p>
                        <w:p w14:paraId="35551801" w14:textId="52915D3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42A7E">
                            <w:rPr>
                              <w:b/>
                              <w:spacing w:val="-5"/>
                              <w:sz w:val="24"/>
                            </w:rPr>
                            <w:t>206</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26DF7BBA"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142A7E">
                      <w:rPr>
                        <w:b/>
                        <w:spacing w:val="-4"/>
                        <w:sz w:val="24"/>
                      </w:rPr>
                      <w:t>7074</w:t>
                    </w:r>
                  </w:p>
                  <w:p w14:paraId="35551801" w14:textId="52915D34"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142A7E">
                      <w:rPr>
                        <w:b/>
                        <w:spacing w:val="-5"/>
                        <w:sz w:val="24"/>
                      </w:rPr>
                      <w:t>206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0E2F4BF2"/>
    <w:multiLevelType w:val="hybridMultilevel"/>
    <w:tmpl w:val="6F44F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A6758"/>
    <w:multiLevelType w:val="hybridMultilevel"/>
    <w:tmpl w:val="C5B08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001671"/>
    <w:multiLevelType w:val="hybridMultilevel"/>
    <w:tmpl w:val="5E74E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num w:numId="1" w16cid:durableId="330066917">
    <w:abstractNumId w:val="0"/>
  </w:num>
  <w:num w:numId="2" w16cid:durableId="678895303">
    <w:abstractNumId w:val="8"/>
  </w:num>
  <w:num w:numId="3" w16cid:durableId="1317609298">
    <w:abstractNumId w:val="7"/>
  </w:num>
  <w:num w:numId="4" w16cid:durableId="492332120">
    <w:abstractNumId w:val="5"/>
  </w:num>
  <w:num w:numId="5" w16cid:durableId="1175152577">
    <w:abstractNumId w:val="4"/>
  </w:num>
  <w:num w:numId="6" w16cid:durableId="795875923">
    <w:abstractNumId w:val="6"/>
  </w:num>
  <w:num w:numId="7" w16cid:durableId="347606891">
    <w:abstractNumId w:val="2"/>
  </w:num>
  <w:num w:numId="8" w16cid:durableId="2003001644">
    <w:abstractNumId w:val="1"/>
  </w:num>
  <w:num w:numId="9" w16cid:durableId="17732379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E16F1"/>
    <w:rsid w:val="000F0B4F"/>
    <w:rsid w:val="00142A7E"/>
    <w:rsid w:val="0014639C"/>
    <w:rsid w:val="00234754"/>
    <w:rsid w:val="00352110"/>
    <w:rsid w:val="003D35BD"/>
    <w:rsid w:val="0047507C"/>
    <w:rsid w:val="00503A6C"/>
    <w:rsid w:val="005509AB"/>
    <w:rsid w:val="005B7E54"/>
    <w:rsid w:val="006C0D73"/>
    <w:rsid w:val="00803FA7"/>
    <w:rsid w:val="00A136B7"/>
    <w:rsid w:val="00AC504C"/>
    <w:rsid w:val="00CA1C96"/>
    <w:rsid w:val="00DB60F0"/>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7074 Food Service Coordinator II</dc:title>
  <cp:lastModifiedBy>Kehoe, Hannah B</cp:lastModifiedBy>
  <cp:revision>3</cp:revision>
  <dcterms:created xsi:type="dcterms:W3CDTF">2025-10-27T19:40:00Z</dcterms:created>
  <dcterms:modified xsi:type="dcterms:W3CDTF">2025-10-27T19:47:00Z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