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541E4914" w:rsidR="00BF3EA8" w:rsidRDefault="00BF3EA8" w:rsidP="101AD19F">
      <w:pPr>
        <w:pStyle w:val="BodyText1"/>
        <w:rPr>
          <w:b/>
          <w:bCs/>
        </w:rPr>
      </w:pPr>
      <w:r>
        <w:rPr>
          <w:noProof/>
        </w:rPr>
        <mc:AlternateContent>
          <mc:Choice Requires="wpg">
            <w:drawing>
              <wp:inline distT="0" distB="0" distL="114300" distR="114300" wp14:anchorId="39B565E1" wp14:editId="1EB13F38">
                <wp:extent cx="2009832" cy="591127"/>
                <wp:effectExtent l="0" t="0" r="9525" b="0"/>
                <wp:docPr id="1825182527"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5D3264FE">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181C9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21E2AACF" w:rsidR="009E6EBF" w:rsidRPr="005365B8" w:rsidRDefault="005A1489" w:rsidP="009E6EBF">
      <w:pPr>
        <w:pStyle w:val="BodyText1"/>
        <w:jc w:val="center"/>
        <w:rPr>
          <w:b/>
          <w:bCs/>
          <w:color w:val="ED0000"/>
        </w:rPr>
      </w:pPr>
      <w:r w:rsidRPr="005365B8">
        <w:rPr>
          <w:b/>
          <w:bCs/>
          <w:color w:val="ED0000"/>
        </w:rPr>
        <w:t xml:space="preserve">P&amp;S Offer Letter: </w:t>
      </w:r>
      <w:r w:rsidR="00214348" w:rsidRPr="005365B8">
        <w:rPr>
          <w:b/>
          <w:bCs/>
          <w:color w:val="ED0000"/>
        </w:rPr>
        <w:t>Existing Employee Transfer</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0F922791" w:rsidR="00756E79" w:rsidRPr="006C22C3" w:rsidRDefault="00756E79" w:rsidP="00756E79">
      <w:pPr>
        <w:pStyle w:val="BodyText1"/>
        <w:rPr>
          <w:b/>
          <w:bCs/>
        </w:rPr>
      </w:pPr>
      <w:r w:rsidRPr="3F7E223B">
        <w:rPr>
          <w:b/>
          <w:bCs/>
        </w:rPr>
        <w:t>[Employee’s full name]</w:t>
      </w:r>
    </w:p>
    <w:p w14:paraId="5901C89F" w14:textId="77777777" w:rsidR="00756E79" w:rsidRPr="00BD1983" w:rsidRDefault="00756E79" w:rsidP="00756E79">
      <w:pPr>
        <w:pStyle w:val="BodyText1"/>
      </w:pPr>
      <w:r>
        <w:tab/>
      </w:r>
    </w:p>
    <w:p w14:paraId="4B846047" w14:textId="5FFE8AB6" w:rsidR="4C7A1CA8" w:rsidRDefault="4C7A1CA8" w:rsidP="470BA4FF">
      <w:pPr>
        <w:pStyle w:val="BodyText1"/>
      </w:pPr>
      <w:r>
        <w:t>Re: 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5D5CD7">
        <w:t>,</w:t>
      </w:r>
    </w:p>
    <w:p w14:paraId="2DC1609C" w14:textId="77777777" w:rsidR="0050738E" w:rsidRDefault="0050738E" w:rsidP="00756E79">
      <w:pPr>
        <w:pStyle w:val="BodyText1"/>
        <w:rPr>
          <w:b/>
          <w:bCs/>
        </w:rPr>
      </w:pPr>
    </w:p>
    <w:p w14:paraId="1587B7A0" w14:textId="0DBDB1F9" w:rsidR="00767139" w:rsidRDefault="0050738E" w:rsidP="00B86F5B">
      <w:pPr>
        <w:pStyle w:val="BodyText1"/>
      </w:pPr>
      <w:r>
        <w:t xml:space="preserve">I am pleased to offer you the </w:t>
      </w:r>
      <w:r w:rsidRPr="6BB3C0CC">
        <w:rPr>
          <w:b/>
          <w:bCs/>
        </w:rPr>
        <w:t xml:space="preserve">[position title] [job code] </w:t>
      </w:r>
      <w:r>
        <w:t xml:space="preserve">in </w:t>
      </w:r>
      <w:r w:rsidRPr="6BB3C0CC">
        <w:rPr>
          <w:b/>
          <w:bCs/>
        </w:rPr>
        <w:t xml:space="preserve">[college or department] </w:t>
      </w:r>
      <w:r>
        <w:t xml:space="preserve">at the University of Iowa. </w:t>
      </w:r>
      <w:r w:rsidR="00A5099D">
        <w:t xml:space="preserve">The position is </w:t>
      </w:r>
      <w:r w:rsidR="00A5099D" w:rsidRPr="6BB3C0CC">
        <w:rPr>
          <w:b/>
          <w:bCs/>
        </w:rPr>
        <w:t xml:space="preserve">[full time or % part time] </w:t>
      </w:r>
      <w:r w:rsidR="00A5099D">
        <w:t xml:space="preserve">and pays </w:t>
      </w:r>
      <w:r w:rsidR="00A5099D" w:rsidRPr="6BB3C0CC">
        <w:rPr>
          <w:b/>
          <w:bCs/>
        </w:rPr>
        <w:t xml:space="preserve">[dollar amount] </w:t>
      </w:r>
      <w:r w:rsidR="00A5099D">
        <w:t>per year.</w:t>
      </w:r>
      <w:r w:rsidR="4CA64964">
        <w:t xml:space="preserve"> </w:t>
      </w:r>
      <w:r w:rsidR="4CA64964" w:rsidRPr="6BB3C0CC">
        <w:rPr>
          <w:rFonts w:ascii="Roboto" w:eastAsia="Roboto" w:hAnsi="Roboto" w:cs="Roboto"/>
          <w:color w:val="000000" w:themeColor="accent2"/>
          <w:szCs w:val="22"/>
        </w:rPr>
        <w:t xml:space="preserve">You will be paid </w:t>
      </w:r>
      <w:r w:rsidR="110C1E6F" w:rsidRPr="6BB3C0CC">
        <w:rPr>
          <w:rFonts w:ascii="Roboto" w:eastAsia="Roboto" w:hAnsi="Roboto" w:cs="Roboto"/>
          <w:color w:val="000000" w:themeColor="accent2"/>
          <w:szCs w:val="22"/>
        </w:rPr>
        <w:t>monthly</w:t>
      </w:r>
      <w:r w:rsidR="4CA64964" w:rsidRPr="6BB3C0CC">
        <w:rPr>
          <w:rFonts w:ascii="Roboto" w:eastAsia="Roboto" w:hAnsi="Roboto" w:cs="Roboto"/>
          <w:b/>
          <w:bCs/>
          <w:color w:val="000000" w:themeColor="accent2"/>
          <w:szCs w:val="22"/>
        </w:rPr>
        <w:t xml:space="preserve"> </w:t>
      </w:r>
      <w:r w:rsidR="4CA64964" w:rsidRPr="6BB3C0CC">
        <w:rPr>
          <w:rFonts w:ascii="Roboto" w:eastAsia="Roboto" w:hAnsi="Roboto" w:cs="Roboto"/>
          <w:color w:val="000000" w:themeColor="accent2"/>
          <w:szCs w:val="22"/>
        </w:rPr>
        <w:t>through direct deposit.</w:t>
      </w:r>
    </w:p>
    <w:p w14:paraId="5FF6FDF7" w14:textId="61F7F672" w:rsidR="00767139" w:rsidRDefault="00767139" w:rsidP="00B86F5B">
      <w:pPr>
        <w:pStyle w:val="BodyText1"/>
      </w:pPr>
    </w:p>
    <w:p w14:paraId="13DB0F14" w14:textId="344D73CD" w:rsidR="00767139" w:rsidRDefault="003673F1" w:rsidP="00B86F5B">
      <w:pPr>
        <w:pStyle w:val="BodyText1"/>
      </w:pPr>
      <w:r w:rsidRPr="470BA4FF">
        <w:rPr>
          <w:b/>
          <w:bCs/>
        </w:rPr>
        <w:t>[</w:t>
      </w:r>
      <w:r w:rsidR="6732ED8F" w:rsidRPr="470BA4FF">
        <w:rPr>
          <w:b/>
          <w:bCs/>
        </w:rPr>
        <w:t>Inser</w:t>
      </w:r>
      <w:r w:rsidR="10808EC5" w:rsidRPr="470BA4FF">
        <w:rPr>
          <w:b/>
          <w:bCs/>
        </w:rPr>
        <w:t xml:space="preserve">t </w:t>
      </w:r>
      <w:r w:rsidR="07658923" w:rsidRPr="470BA4FF">
        <w:rPr>
          <w:b/>
          <w:bCs/>
        </w:rPr>
        <w:t xml:space="preserve">applicable </w:t>
      </w:r>
      <w:r w:rsidRPr="470BA4FF">
        <w:rPr>
          <w:b/>
          <w:bCs/>
        </w:rPr>
        <w:t>Career, Probationary, or At-Will</w:t>
      </w:r>
      <w:r w:rsidR="26231968" w:rsidRPr="470BA4FF">
        <w:rPr>
          <w:b/>
          <w:bCs/>
        </w:rPr>
        <w:t xml:space="preserve"> </w:t>
      </w:r>
      <w:r w:rsidR="4150DAD9" w:rsidRPr="470BA4FF">
        <w:rPr>
          <w:b/>
          <w:bCs/>
        </w:rPr>
        <w:t>paragraph from the addendum</w:t>
      </w:r>
      <w:r w:rsidRPr="470BA4FF">
        <w:rPr>
          <w:b/>
          <w:bCs/>
        </w:rPr>
        <w:t>]</w:t>
      </w:r>
      <w:r>
        <w:t>.</w:t>
      </w:r>
    </w:p>
    <w:p w14:paraId="6737FAF2" w14:textId="77777777" w:rsidR="00DA258A" w:rsidRPr="00767139" w:rsidRDefault="00DA258A" w:rsidP="00B86F5B">
      <w:pPr>
        <w:pStyle w:val="BodyText1"/>
      </w:pPr>
    </w:p>
    <w:p w14:paraId="274E6537" w14:textId="5196B0DD" w:rsidR="00A26554" w:rsidRDefault="00A26554" w:rsidP="00B86F5B">
      <w:pPr>
        <w:pStyle w:val="BodyText1"/>
        <w:rPr>
          <w:b/>
          <w:bCs/>
        </w:rPr>
      </w:pPr>
      <w:r w:rsidRPr="00A26554">
        <w:rPr>
          <w:b/>
          <w:bCs/>
        </w:rPr>
        <w:t>[Insert paragraph about your unit/department if desired]</w:t>
      </w:r>
      <w:r w:rsidRPr="005D5CD7">
        <w:t>.</w:t>
      </w:r>
    </w:p>
    <w:p w14:paraId="254A74B6" w14:textId="77777777" w:rsidR="00A26554" w:rsidRDefault="00A26554" w:rsidP="00B86F5B">
      <w:pPr>
        <w:pStyle w:val="BodyText1"/>
        <w:rPr>
          <w:b/>
          <w:bCs/>
        </w:rPr>
      </w:pPr>
    </w:p>
    <w:p w14:paraId="11F657FF" w14:textId="3F731627" w:rsidR="00CE0274" w:rsidRDefault="00CE0274" w:rsidP="00CE0274">
      <w:pPr>
        <w:pStyle w:val="BodyText1"/>
      </w:pPr>
      <w:r>
        <w:t xml:space="preserve">For your first day at work, please arrive by </w:t>
      </w:r>
      <w:r w:rsidRPr="470BA4FF">
        <w:rPr>
          <w:b/>
          <w:bCs/>
        </w:rPr>
        <w:t xml:space="preserve">[time] </w:t>
      </w:r>
      <w:r>
        <w:t xml:space="preserve">on </w:t>
      </w:r>
      <w:r w:rsidRPr="470BA4FF">
        <w:rPr>
          <w:b/>
          <w:bCs/>
        </w:rPr>
        <w:t>[mm/dd/</w:t>
      </w:r>
      <w:proofErr w:type="spellStart"/>
      <w:r w:rsidRPr="470BA4FF">
        <w:rPr>
          <w:b/>
          <w:bCs/>
        </w:rPr>
        <w:t>yyyy</w:t>
      </w:r>
      <w:proofErr w:type="spellEnd"/>
      <w:r w:rsidRPr="470BA4FF">
        <w:rPr>
          <w:b/>
          <w:bCs/>
        </w:rPr>
        <w:t xml:space="preserve">] </w:t>
      </w:r>
      <w:r>
        <w:t xml:space="preserve">at </w:t>
      </w:r>
      <w:r w:rsidRPr="470BA4FF">
        <w:rPr>
          <w:b/>
          <w:bCs/>
        </w:rPr>
        <w:t xml:space="preserve">[building and room number] </w:t>
      </w:r>
      <w:r>
        <w:t xml:space="preserve">and ask for </w:t>
      </w:r>
      <w:r w:rsidRPr="470BA4FF">
        <w:rPr>
          <w:b/>
          <w:bCs/>
        </w:rPr>
        <w:t>[contact person]</w:t>
      </w:r>
      <w:r>
        <w:t>.</w:t>
      </w:r>
      <w:r w:rsidRPr="470BA4FF">
        <w:rPr>
          <w:b/>
          <w:bCs/>
        </w:rPr>
        <w:t xml:space="preserve"> </w:t>
      </w:r>
      <w:r>
        <w:t xml:space="preserve">Your anticipated workdays are </w:t>
      </w:r>
      <w:r w:rsidRPr="470BA4FF">
        <w:rPr>
          <w:b/>
          <w:bCs/>
        </w:rPr>
        <w:t>[days of the week]</w:t>
      </w:r>
      <w:r>
        <w:t xml:space="preserve"> from </w:t>
      </w:r>
      <w:r w:rsidRPr="470BA4FF">
        <w:rPr>
          <w:b/>
          <w:bCs/>
        </w:rPr>
        <w:t>[hours of work]</w:t>
      </w:r>
      <w:r>
        <w:t>.</w:t>
      </w:r>
    </w:p>
    <w:p w14:paraId="4D8BEDB2" w14:textId="32E065D4" w:rsidR="470BA4FF" w:rsidRDefault="470BA4FF" w:rsidP="470BA4FF">
      <w:pPr>
        <w:pStyle w:val="BodyText1"/>
        <w:rPr>
          <w:rFonts w:ascii="Roboto" w:eastAsia="Roboto" w:hAnsi="Roboto" w:cs="Roboto"/>
          <w:color w:val="000000" w:themeColor="accent2"/>
          <w:szCs w:val="22"/>
        </w:rPr>
      </w:pPr>
    </w:p>
    <w:p w14:paraId="0995BD5B" w14:textId="4028504A" w:rsidR="6F6E0B0A" w:rsidRDefault="6F6E0B0A" w:rsidP="101AD19F">
      <w:pPr>
        <w:pStyle w:val="BodyText1"/>
        <w:rPr>
          <w:rFonts w:ascii="Roboto" w:eastAsia="Roboto" w:hAnsi="Roboto" w:cs="Roboto"/>
          <w:color w:val="000000" w:themeColor="accent2"/>
          <w:szCs w:val="22"/>
        </w:rPr>
      </w:pPr>
      <w:r w:rsidRPr="177B1C31">
        <w:rPr>
          <w:rFonts w:ascii="Roboto" w:eastAsia="Roboto" w:hAnsi="Roboto" w:cs="Roboto"/>
          <w:color w:val="000000" w:themeColor="accent2"/>
          <w:szCs w:val="22"/>
        </w:rPr>
        <w:t>We are committed to providing a</w:t>
      </w:r>
      <w:r w:rsidR="0624B79B" w:rsidRPr="177B1C31">
        <w:rPr>
          <w:rFonts w:ascii="Roboto" w:eastAsia="Roboto" w:hAnsi="Roboto" w:cs="Roboto"/>
          <w:color w:val="000000" w:themeColor="accent2"/>
          <w:szCs w:val="22"/>
        </w:rPr>
        <w:t xml:space="preserve">n accessible and supportive </w:t>
      </w:r>
      <w:r w:rsidRPr="177B1C31">
        <w:rPr>
          <w:rFonts w:ascii="Roboto" w:eastAsia="Roboto" w:hAnsi="Roboto" w:cs="Roboto"/>
          <w:color w:val="000000" w:themeColor="accent2"/>
          <w:szCs w:val="22"/>
        </w:rPr>
        <w:t xml:space="preserve">work environment. If you require </w:t>
      </w:r>
      <w:r w:rsidR="490490CD" w:rsidRPr="177B1C31">
        <w:rPr>
          <w:rFonts w:ascii="Roboto" w:eastAsia="Roboto" w:hAnsi="Roboto" w:cs="Roboto"/>
          <w:color w:val="000000" w:themeColor="accent2"/>
          <w:szCs w:val="22"/>
        </w:rPr>
        <w:t xml:space="preserve">reasonable </w:t>
      </w:r>
      <w:r w:rsidR="035AABFE" w:rsidRPr="177B1C31">
        <w:rPr>
          <w:rFonts w:ascii="Roboto" w:eastAsia="Roboto" w:hAnsi="Roboto" w:cs="Roboto"/>
          <w:color w:val="000000" w:themeColor="accent2"/>
          <w:szCs w:val="22"/>
        </w:rPr>
        <w:t>accommodation</w:t>
      </w:r>
      <w:r w:rsidRPr="177B1C31">
        <w:rPr>
          <w:rFonts w:ascii="Roboto" w:eastAsia="Roboto" w:hAnsi="Roboto" w:cs="Roboto"/>
          <w:color w:val="000000" w:themeColor="accent2"/>
          <w:szCs w:val="22"/>
        </w:rPr>
        <w:t xml:space="preserve"> to perform the essential functions of this position, please contact your HR representative </w:t>
      </w:r>
      <w:r w:rsidRPr="177B1C31">
        <w:rPr>
          <w:rFonts w:ascii="Roboto" w:eastAsia="Roboto" w:hAnsi="Roboto" w:cs="Roboto"/>
          <w:b/>
          <w:bCs/>
          <w:color w:val="000000" w:themeColor="accent2"/>
          <w:szCs w:val="22"/>
        </w:rPr>
        <w:t xml:space="preserve">[name] </w:t>
      </w:r>
      <w:r w:rsidRPr="177B1C31">
        <w:rPr>
          <w:rFonts w:ascii="Roboto" w:eastAsia="Roboto" w:hAnsi="Roboto" w:cs="Roboto"/>
          <w:color w:val="000000" w:themeColor="accent2"/>
          <w:szCs w:val="22"/>
        </w:rPr>
        <w:t xml:space="preserve">at </w:t>
      </w:r>
      <w:r w:rsidRPr="177B1C31">
        <w:rPr>
          <w:rFonts w:ascii="Roboto" w:eastAsia="Roboto" w:hAnsi="Roboto" w:cs="Roboto"/>
          <w:b/>
          <w:bCs/>
          <w:color w:val="000000" w:themeColor="accent2"/>
          <w:szCs w:val="22"/>
        </w:rPr>
        <w:t xml:space="preserve">[phone number] </w:t>
      </w:r>
      <w:r w:rsidRPr="177B1C31">
        <w:rPr>
          <w:rFonts w:ascii="Roboto" w:eastAsia="Roboto" w:hAnsi="Roboto" w:cs="Roboto"/>
          <w:color w:val="000000" w:themeColor="accent2"/>
          <w:szCs w:val="22"/>
        </w:rPr>
        <w:t xml:space="preserve">or </w:t>
      </w:r>
      <w:r w:rsidRPr="177B1C31">
        <w:rPr>
          <w:rFonts w:ascii="Roboto" w:eastAsia="Roboto" w:hAnsi="Roboto" w:cs="Roboto"/>
          <w:b/>
          <w:bCs/>
          <w:color w:val="000000" w:themeColor="accent2"/>
          <w:szCs w:val="22"/>
        </w:rPr>
        <w:t>[email address]</w:t>
      </w:r>
      <w:r w:rsidRPr="177B1C31">
        <w:rPr>
          <w:rFonts w:ascii="Roboto" w:eastAsia="Roboto" w:hAnsi="Roboto" w:cs="Roboto"/>
          <w:color w:val="000000" w:themeColor="accent2"/>
          <w:szCs w:val="22"/>
        </w:rPr>
        <w:t>. We encourage open communication to ensure we can provide the necessary support and resources for you in this role.</w:t>
      </w:r>
    </w:p>
    <w:p w14:paraId="5A065585" w14:textId="77777777" w:rsidR="005365B8" w:rsidRDefault="005365B8" w:rsidP="101AD19F">
      <w:pPr>
        <w:pStyle w:val="BodyText1"/>
        <w:rPr>
          <w:rFonts w:ascii="Roboto" w:eastAsia="Roboto" w:hAnsi="Roboto" w:cs="Roboto"/>
          <w:color w:val="000000" w:themeColor="accent2"/>
          <w:szCs w:val="22"/>
        </w:rPr>
      </w:pPr>
    </w:p>
    <w:p w14:paraId="4566478E" w14:textId="77777777" w:rsidR="005365B8" w:rsidRPr="005365B8" w:rsidRDefault="005365B8" w:rsidP="005365B8">
      <w:pPr>
        <w:pStyle w:val="BodyText1"/>
      </w:pPr>
      <w:r w:rsidRPr="005365B8">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228AE0FB" w14:textId="77777777" w:rsidR="005365B8" w:rsidRDefault="005365B8" w:rsidP="101AD19F">
      <w:pPr>
        <w:pStyle w:val="BodyText1"/>
      </w:pPr>
    </w:p>
    <w:p w14:paraId="26B84F7C" w14:textId="65EA760A" w:rsidR="00ED708C" w:rsidRDefault="00ED708C" w:rsidP="6BB3C0CC">
      <w:pPr>
        <w:pStyle w:val="BodyText1"/>
      </w:pPr>
    </w:p>
    <w:p w14:paraId="336914AD" w14:textId="1BD0329D" w:rsidR="00ED708C" w:rsidRDefault="02436318" w:rsidP="00B86F5B">
      <w:pPr>
        <w:pStyle w:val="BodyText1"/>
      </w:pPr>
      <w:r>
        <w:t xml:space="preserve">Thank you for your continued contributions to the University of Iowa. </w:t>
      </w:r>
      <w:r w:rsidR="00ED708C">
        <w:t>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lastRenderedPageBreak/>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5EC1D98B" w14:textId="77777777" w:rsidR="00D64EF0" w:rsidRDefault="00D64EF0" w:rsidP="00017835">
      <w:pPr>
        <w:pStyle w:val="BodyText1"/>
      </w:pPr>
    </w:p>
    <w:p w14:paraId="6724A918" w14:textId="4B727495" w:rsidR="00017835" w:rsidRDefault="00017835" w:rsidP="00017835">
      <w:pPr>
        <w:pStyle w:val="BodyText1"/>
      </w:pPr>
      <w:r>
        <w:t>Please sign your name and today’s date below and initial after the addendum to accept this offer of employment.</w:t>
      </w:r>
    </w:p>
    <w:p w14:paraId="44F12BD4"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36DA3A7B" w14:textId="77777777" w:rsidR="00EB2DC8" w:rsidRDefault="00EB2DC8" w:rsidP="003C2C26">
      <w:pPr>
        <w:pStyle w:val="BodyText1"/>
      </w:pPr>
    </w:p>
    <w:p w14:paraId="42A67B4A" w14:textId="48213D76" w:rsidR="003F6F74" w:rsidRPr="00EB2DC8" w:rsidRDefault="003F6F74" w:rsidP="003C2C26">
      <w:pPr>
        <w:pStyle w:val="BodyText1"/>
        <w:rPr>
          <w:b/>
          <w:bCs/>
          <w:sz w:val="18"/>
          <w:szCs w:val="18"/>
        </w:rPr>
      </w:pPr>
      <w:r w:rsidRPr="7DB04EF0">
        <w:rPr>
          <w:sz w:val="18"/>
          <w:szCs w:val="18"/>
        </w:rPr>
        <w:t>Note: Special federal and state tax withholding rules apply for nonresidents with immigration status F1, J1, J2, H1B, TN, 01, asylee, and refugee. For more information</w:t>
      </w:r>
      <w:r w:rsidR="00FA0D92" w:rsidRPr="7DB04EF0">
        <w:rPr>
          <w:sz w:val="18"/>
          <w:szCs w:val="18"/>
        </w:rPr>
        <w:t xml:space="preserve">, please contact </w:t>
      </w:r>
      <w:hyperlink r:id="rId8">
        <w:r w:rsidR="00FA0D92" w:rsidRPr="7DB04EF0">
          <w:rPr>
            <w:rStyle w:val="Hyperlink"/>
            <w:b w:val="0"/>
            <w:sz w:val="18"/>
            <w:szCs w:val="18"/>
          </w:rPr>
          <w:t>Payroll Services</w:t>
        </w:r>
      </w:hyperlink>
      <w:r w:rsidR="00FA0D92" w:rsidRPr="7DB04EF0">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14FE693F" w14:textId="17476BC5" w:rsidR="00C80E6C" w:rsidRDefault="009550DA" w:rsidP="003C2C26">
      <w:pPr>
        <w:pStyle w:val="BodyText1"/>
      </w:pPr>
      <w:r>
        <w:t>Your benefit</w:t>
      </w:r>
      <w:r w:rsidR="00137304">
        <w:t>s will remain the same unless you</w:t>
      </w:r>
      <w:r w:rsidR="116227FA">
        <w:t xml:space="preserve"> transfer from a benefit-eligible </w:t>
      </w:r>
      <w:r w:rsidR="0250916D">
        <w:t>position</w:t>
      </w:r>
      <w:r w:rsidR="116227FA">
        <w:t xml:space="preserve"> to a non-benefit eligible </w:t>
      </w:r>
      <w:r w:rsidR="5C61E9A1">
        <w:t>position</w:t>
      </w:r>
      <w:r w:rsidR="116227FA">
        <w:t>, or vice versa.</w:t>
      </w:r>
    </w:p>
    <w:p w14:paraId="61F70421" w14:textId="77777777" w:rsidR="00C80E6C" w:rsidRDefault="00C80E6C" w:rsidP="003C2C26">
      <w:pPr>
        <w:pStyle w:val="BodyText1"/>
      </w:pPr>
    </w:p>
    <w:p w14:paraId="019FFE41" w14:textId="292215A2" w:rsidR="0086416A" w:rsidRDefault="00A026FF" w:rsidP="470BA4FF">
      <w:pPr>
        <w:pStyle w:val="BodyText1"/>
        <w:rPr>
          <w:szCs w:val="22"/>
        </w:rPr>
      </w:pPr>
      <w:r>
        <w:t>University Benefits will notify you via email if you need to take advantage of a benefits election opportunity in Employee Self-Ser</w:t>
      </w:r>
      <w:r w:rsidR="0086416A">
        <w:t xml:space="preserve">vice. </w:t>
      </w:r>
      <w:r w:rsidR="76CA2996">
        <w:t>If you are unsure of your benefit status, y</w:t>
      </w:r>
      <w:r w:rsidR="0086416A">
        <w:t xml:space="preserve">ou can call University Benefits at 319-335-2676 visit </w:t>
      </w:r>
      <w:hyperlink r:id="rId9">
        <w:r w:rsidR="0086416A" w:rsidRPr="470BA4FF">
          <w:rPr>
            <w:rStyle w:val="Hyperlink"/>
            <w:b w:val="0"/>
            <w:sz w:val="22"/>
            <w:szCs w:val="22"/>
          </w:rPr>
          <w:t>hr.uiowa.edu/benefits</w:t>
        </w:r>
      </w:hyperlink>
      <w:r w:rsidR="3ACA0712" w:rsidRPr="470BA4FF">
        <w:rPr>
          <w:szCs w:val="22"/>
        </w:rPr>
        <w:t xml:space="preserve"> for more information.</w:t>
      </w:r>
    </w:p>
    <w:p w14:paraId="1B64DD52" w14:textId="77777777" w:rsidR="00316EA7" w:rsidRDefault="00316EA7" w:rsidP="00170AC3">
      <w:pPr>
        <w:pStyle w:val="BodyText1"/>
        <w:rPr>
          <w:u w:val="single"/>
        </w:rPr>
      </w:pPr>
    </w:p>
    <w:p w14:paraId="5C761436" w14:textId="6B46EFA7" w:rsidR="00170AC3" w:rsidRDefault="00170AC3" w:rsidP="00170AC3">
      <w:pPr>
        <w:pStyle w:val="BodyText1"/>
        <w:rPr>
          <w:u w:val="single"/>
        </w:rPr>
      </w:pPr>
      <w:r>
        <w:rPr>
          <w:u w:val="single"/>
        </w:rPr>
        <w:t>I-9 requirements</w:t>
      </w:r>
    </w:p>
    <w:p w14:paraId="758A1899" w14:textId="77777777" w:rsidR="00170AC3" w:rsidRDefault="00170AC3" w:rsidP="00170AC3">
      <w:pPr>
        <w:pStyle w:val="BodyText1"/>
        <w:rPr>
          <w:u w:val="single"/>
        </w:rPr>
      </w:pPr>
    </w:p>
    <w:p w14:paraId="3BDF294D" w14:textId="67E6B858" w:rsidR="00170AC3" w:rsidRDefault="0164EFE1" w:rsidP="101AD19F">
      <w:pPr>
        <w:pStyle w:val="BodyText1"/>
        <w:rPr>
          <w:rFonts w:ascii="Roboto" w:eastAsia="Roboto" w:hAnsi="Roboto" w:cs="Roboto"/>
          <w:color w:val="000000" w:themeColor="accent2"/>
          <w:szCs w:val="22"/>
        </w:rPr>
      </w:pPr>
      <w:r w:rsidRPr="101AD19F">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101AD19F">
          <w:rPr>
            <w:rStyle w:val="Hyperlink"/>
            <w:rFonts w:ascii="Roboto" w:eastAsia="Roboto" w:hAnsi="Roboto" w:cs="Roboto"/>
            <w:b w:val="0"/>
            <w:sz w:val="22"/>
            <w:szCs w:val="22"/>
          </w:rPr>
          <w:t>USCIS Form I-9</w:t>
        </w:r>
      </w:hyperlink>
      <w:r w:rsidRPr="101AD19F">
        <w:rPr>
          <w:rFonts w:ascii="Roboto" w:eastAsia="Roboto" w:hAnsi="Roboto" w:cs="Roboto"/>
          <w:color w:val="000000" w:themeColor="accent2"/>
          <w:szCs w:val="22"/>
        </w:rPr>
        <w:t>. Please carefully review page 2 of the form and bring the acceptable document(s) on your first day of employment.</w:t>
      </w:r>
    </w:p>
    <w:p w14:paraId="3A7080B2" w14:textId="77777777" w:rsidR="00CB3175" w:rsidRPr="00CB3175" w:rsidRDefault="00CB3175" w:rsidP="00CB3175">
      <w:pPr>
        <w:pStyle w:val="BodyText1"/>
        <w:rPr>
          <w:szCs w:val="22"/>
        </w:rPr>
      </w:pPr>
      <w:r w:rsidRPr="00CB3175">
        <w:rPr>
          <w:szCs w:val="22"/>
        </w:rPr>
        <w:t xml:space="preserve">State agency employers in Iowa are required to use E-Verify to confirm employment eligibility. University of Iowa employees, including those who work remotely or out-of-state, are subject to </w:t>
      </w:r>
      <w:hyperlink r:id="rId11" w:history="1">
        <w:r w:rsidRPr="00CB3175">
          <w:rPr>
            <w:rStyle w:val="Hyperlink"/>
            <w:sz w:val="22"/>
            <w:szCs w:val="22"/>
          </w:rPr>
          <w:t>E-Verify</w:t>
        </w:r>
      </w:hyperlink>
      <w:r w:rsidRPr="00CB3175">
        <w:rPr>
          <w:szCs w:val="22"/>
        </w:rPr>
        <w:t>.</w:t>
      </w:r>
    </w:p>
    <w:p w14:paraId="493DB641" w14:textId="1A2FF019" w:rsidR="00170AC3" w:rsidRDefault="00170AC3" w:rsidP="00170AC3">
      <w:pPr>
        <w:pStyle w:val="BodyText1"/>
      </w:pPr>
    </w:p>
    <w:p w14:paraId="3D7965BB" w14:textId="77777777" w:rsidR="00F869C4" w:rsidRDefault="00F869C4" w:rsidP="00F869C4">
      <w:pPr>
        <w:pStyle w:val="BodyText1"/>
        <w:rPr>
          <w:u w:val="single"/>
        </w:rPr>
      </w:pPr>
      <w:r>
        <w:rPr>
          <w:u w:val="single"/>
        </w:rPr>
        <w:t>Harassment prevention training</w:t>
      </w:r>
    </w:p>
    <w:p w14:paraId="77C10C75" w14:textId="77777777" w:rsidR="002E62E4" w:rsidRDefault="002E62E4" w:rsidP="002E62E4">
      <w:pPr>
        <w:pStyle w:val="BodyText1"/>
        <w:rPr>
          <w:u w:val="single"/>
        </w:rPr>
      </w:pPr>
    </w:p>
    <w:p w14:paraId="4407CD07" w14:textId="1FBE41AB" w:rsidR="002E62E4" w:rsidRPr="006F53F0" w:rsidRDefault="002E62E4" w:rsidP="002E62E4">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2"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w:t>
      </w:r>
      <w:r w:rsidRPr="006F53F0">
        <w:rPr>
          <w:rFonts w:ascii="Roboto" w:hAnsi="Roboto"/>
          <w:color w:val="auto"/>
        </w:rPr>
        <w:lastRenderedPageBreak/>
        <w:t xml:space="preserve">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7A516E5D" w14:textId="77777777" w:rsidR="002E62E4" w:rsidRPr="006F53F0" w:rsidRDefault="002E62E4" w:rsidP="002E62E4">
      <w:pPr>
        <w:pStyle w:val="Default"/>
        <w:rPr>
          <w:rFonts w:ascii="Roboto" w:hAnsi="Roboto"/>
        </w:rPr>
      </w:pPr>
    </w:p>
    <w:p w14:paraId="2103EA69" w14:textId="77777777" w:rsidR="002E62E4" w:rsidRPr="006F53F0" w:rsidRDefault="002E62E4" w:rsidP="002E62E4">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3"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2E44851A" w14:textId="77777777" w:rsidR="002E62E4" w:rsidRPr="006F53F0" w:rsidRDefault="002E62E4" w:rsidP="002E62E4">
      <w:pPr>
        <w:pStyle w:val="Default"/>
        <w:rPr>
          <w:rFonts w:ascii="Roboto" w:hAnsi="Roboto"/>
        </w:rPr>
      </w:pPr>
    </w:p>
    <w:p w14:paraId="15B310D0" w14:textId="77777777" w:rsidR="002E62E4" w:rsidRPr="006F53F0" w:rsidRDefault="002E62E4" w:rsidP="002E62E4">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4"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1198B14A" w14:textId="77777777" w:rsidR="002E62E4" w:rsidRPr="00674A63" w:rsidRDefault="002E62E4" w:rsidP="002E62E4">
      <w:pPr>
        <w:pStyle w:val="BodyText1"/>
        <w:rPr>
          <w:u w:val="single"/>
        </w:rPr>
      </w:pPr>
    </w:p>
    <w:p w14:paraId="29D6206D" w14:textId="77777777" w:rsidR="002E62E4" w:rsidRDefault="002E62E4" w:rsidP="002E62E4">
      <w:pPr>
        <w:pStyle w:val="BodyText1"/>
        <w:rPr>
          <w:u w:val="single"/>
        </w:rPr>
      </w:pPr>
      <w:r w:rsidRPr="00674A63">
        <w:rPr>
          <w:u w:val="single"/>
        </w:rPr>
        <w:t>Post offer self-identification</w:t>
      </w:r>
    </w:p>
    <w:p w14:paraId="16A6C673" w14:textId="77777777" w:rsidR="002E62E4" w:rsidRDefault="002E62E4" w:rsidP="002E62E4">
      <w:pPr>
        <w:pStyle w:val="BodyText1"/>
        <w:rPr>
          <w:u w:val="single"/>
        </w:rPr>
      </w:pPr>
    </w:p>
    <w:p w14:paraId="6661AC87" w14:textId="77777777" w:rsidR="005F7E29" w:rsidRPr="005F7E29" w:rsidRDefault="005F7E29" w:rsidP="005F7E29">
      <w:pPr>
        <w:pStyle w:val="BodyText1"/>
        <w:rPr>
          <w:rFonts w:eastAsia="Times New Roman"/>
          <w:color w:val="000000"/>
          <w:sz w:val="24"/>
          <w:szCs w:val="24"/>
        </w:rPr>
      </w:pPr>
      <w:r w:rsidRPr="005F7E29">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5F7E29">
        <w:rPr>
          <w:rFonts w:eastAsia="Times New Roman"/>
          <w:b/>
          <w:bCs/>
          <w:color w:val="000000"/>
          <w:sz w:val="24"/>
          <w:szCs w:val="24"/>
        </w:rPr>
        <w:t>voluntary,</w:t>
      </w:r>
      <w:r w:rsidRPr="005F7E29">
        <w:rPr>
          <w:rFonts w:eastAsia="Times New Roman"/>
          <w:color w:val="000000"/>
          <w:sz w:val="24"/>
          <w:szCs w:val="24"/>
        </w:rPr>
        <w:t xml:space="preserve"> and refusal to provide it will not subject you to any adverse treatment. Please take a moment to visit the </w:t>
      </w:r>
      <w:hyperlink r:id="rId15" w:history="1">
        <w:r w:rsidRPr="005F7E29">
          <w:rPr>
            <w:rStyle w:val="Hyperlink"/>
            <w:rFonts w:eastAsia="Times New Roman"/>
            <w:sz w:val="24"/>
            <w:szCs w:val="24"/>
          </w:rPr>
          <w:t>Post Offer Self-identification website</w:t>
        </w:r>
      </w:hyperlink>
      <w:r w:rsidRPr="005F7E29">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6" w:history="1">
        <w:r w:rsidRPr="005F7E29">
          <w:rPr>
            <w:rStyle w:val="Hyperlink"/>
            <w:rFonts w:eastAsia="Times New Roman"/>
            <w:sz w:val="24"/>
            <w:szCs w:val="24"/>
          </w:rPr>
          <w:t>ui-ocrc@uiowa.edu</w:t>
        </w:r>
      </w:hyperlink>
      <w:r w:rsidRPr="005F7E29">
        <w:rPr>
          <w:rFonts w:eastAsia="Times New Roman"/>
          <w:color w:val="000000"/>
          <w:sz w:val="24"/>
          <w:szCs w:val="24"/>
        </w:rPr>
        <w:t>, or phone (319-335-0705).</w:t>
      </w:r>
    </w:p>
    <w:p w14:paraId="52B3B171" w14:textId="77777777" w:rsidR="00DE0E7D" w:rsidRDefault="00DE0E7D" w:rsidP="00170AC3">
      <w:pPr>
        <w:pStyle w:val="BodyText1"/>
      </w:pPr>
    </w:p>
    <w:p w14:paraId="499E8BD4" w14:textId="77777777" w:rsidR="00370E3F" w:rsidRDefault="00370E3F" w:rsidP="00370E3F">
      <w:pPr>
        <w:pStyle w:val="BodyText1"/>
        <w:rPr>
          <w:u w:val="single"/>
        </w:rPr>
      </w:pPr>
      <w:r w:rsidRPr="00DE0E7D">
        <w:rPr>
          <w:u w:val="single"/>
        </w:rPr>
        <w:t>Intellectual Property Policy</w:t>
      </w:r>
    </w:p>
    <w:p w14:paraId="626726FE" w14:textId="77777777" w:rsidR="00370E3F" w:rsidRDefault="00370E3F" w:rsidP="00370E3F">
      <w:pPr>
        <w:pStyle w:val="BodyText1"/>
        <w:rPr>
          <w:u w:val="single"/>
        </w:rPr>
      </w:pPr>
    </w:p>
    <w:p w14:paraId="2A4FDC74" w14:textId="2E098256" w:rsidR="00370E3F" w:rsidRDefault="00370E3F" w:rsidP="00370E3F">
      <w:pPr>
        <w:pStyle w:val="BodyText1"/>
      </w:pPr>
      <w:r>
        <w:t xml:space="preserve">You are required to follow the </w:t>
      </w:r>
      <w:hyperlink r:id="rId17">
        <w:r w:rsidRPr="7B5E2552">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5B4590CC">
        <w:t>rights</w:t>
      </w:r>
      <w:r>
        <w:t>, title, and interest in qualifying inventions and copyrights to UIRF.</w:t>
      </w:r>
    </w:p>
    <w:p w14:paraId="2EA03957" w14:textId="77777777" w:rsidR="0086416A" w:rsidRDefault="0086416A" w:rsidP="003C2C26">
      <w:pPr>
        <w:pStyle w:val="BodyText1"/>
      </w:pPr>
    </w:p>
    <w:p w14:paraId="3D9352DF" w14:textId="77777777" w:rsidR="00CC0B33" w:rsidRDefault="00CC0B33" w:rsidP="00CC0B33">
      <w:pPr>
        <w:pStyle w:val="BodyText1"/>
        <w:tabs>
          <w:tab w:val="left" w:pos="3375"/>
        </w:tabs>
        <w:rPr>
          <w:u w:val="single"/>
        </w:rPr>
      </w:pPr>
      <w:r w:rsidRPr="0007379A">
        <w:rPr>
          <w:u w:val="single"/>
        </w:rPr>
        <w:t>Tobacco</w:t>
      </w:r>
      <w:r>
        <w:rPr>
          <w:u w:val="single"/>
        </w:rPr>
        <w:t>-</w:t>
      </w:r>
      <w:r w:rsidRPr="0007379A">
        <w:rPr>
          <w:u w:val="single"/>
        </w:rPr>
        <w:t>Free Campus Policy</w:t>
      </w:r>
    </w:p>
    <w:p w14:paraId="57DEFF31" w14:textId="77777777" w:rsidR="00CC0B33" w:rsidRDefault="00CC0B33" w:rsidP="00CC0B33">
      <w:pPr>
        <w:pStyle w:val="BodyText1"/>
        <w:tabs>
          <w:tab w:val="left" w:pos="3375"/>
        </w:tabs>
        <w:rPr>
          <w:u w:val="single"/>
        </w:rPr>
      </w:pPr>
    </w:p>
    <w:p w14:paraId="7285B6D0" w14:textId="42F2B6CB" w:rsidR="7A72443F" w:rsidRDefault="7A72443F" w:rsidP="470BA4FF">
      <w:pPr>
        <w:pStyle w:val="BodyText1"/>
      </w:pPr>
      <w:r w:rsidRPr="470BA4FF">
        <w:rPr>
          <w:rFonts w:ascii="Roboto" w:eastAsia="Roboto" w:hAnsi="Roboto" w:cs="Roboto"/>
          <w:color w:val="000000" w:themeColor="accent2"/>
          <w:szCs w:val="22"/>
        </w:rPr>
        <w:t>The</w:t>
      </w:r>
      <w:r w:rsidRPr="470BA4FF">
        <w:rPr>
          <w:rFonts w:ascii="Roboto" w:eastAsia="Roboto" w:hAnsi="Roboto" w:cs="Roboto"/>
          <w:color w:val="000000" w:themeColor="accent2"/>
          <w:sz w:val="24"/>
          <w:szCs w:val="24"/>
        </w:rPr>
        <w:t xml:space="preserve"> </w:t>
      </w:r>
      <w:hyperlink r:id="rId18">
        <w:r w:rsidRPr="470BA4FF">
          <w:rPr>
            <w:rStyle w:val="Hyperlink"/>
            <w:rFonts w:ascii="Roboto" w:eastAsia="Roboto" w:hAnsi="Roboto" w:cs="Roboto"/>
            <w:b w:val="0"/>
            <w:sz w:val="22"/>
            <w:szCs w:val="22"/>
          </w:rPr>
          <w:t>Tobacco Free Campus Policy</w:t>
        </w:r>
      </w:hyperlink>
      <w:r w:rsidRPr="470BA4FF">
        <w:rPr>
          <w:rFonts w:ascii="Roboto" w:eastAsia="Roboto" w:hAnsi="Roboto" w:cs="Roboto"/>
          <w:color w:val="000000" w:themeColor="accent2"/>
          <w:sz w:val="24"/>
          <w:szCs w:val="24"/>
        </w:rPr>
        <w:t xml:space="preserve"> </w:t>
      </w:r>
      <w:r w:rsidRPr="470BA4FF">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6E3F7C93" w14:textId="727EE946" w:rsidR="470BA4FF" w:rsidRDefault="470BA4FF" w:rsidP="470BA4FF">
      <w:pPr>
        <w:pStyle w:val="BodyText1"/>
        <w:rPr>
          <w:u w:val="single"/>
        </w:rPr>
      </w:pPr>
    </w:p>
    <w:p w14:paraId="040AEFED" w14:textId="77777777" w:rsidR="00B06A80" w:rsidRDefault="00B06A80" w:rsidP="00B06A80">
      <w:pPr>
        <w:pStyle w:val="BodyText1"/>
        <w:rPr>
          <w:u w:val="single"/>
        </w:rPr>
      </w:pPr>
      <w:r w:rsidRPr="00AE2AC3">
        <w:rPr>
          <w:u w:val="single"/>
        </w:rPr>
        <w:t>FERPA</w:t>
      </w:r>
    </w:p>
    <w:p w14:paraId="32A304A8" w14:textId="77777777" w:rsidR="00B06A80" w:rsidRDefault="00B06A80" w:rsidP="00B06A80">
      <w:pPr>
        <w:pStyle w:val="BodyText1"/>
        <w:rPr>
          <w:u w:val="single"/>
        </w:rPr>
      </w:pPr>
    </w:p>
    <w:p w14:paraId="32F6654B" w14:textId="7A701B5E" w:rsidR="00B06A80" w:rsidRDefault="00B06A80" w:rsidP="00B06A80">
      <w:pPr>
        <w:pStyle w:val="BodyText1"/>
      </w:pPr>
      <w:r>
        <w:t>To ensure Iowa complies with FERPA (Family Educational Rights and Privacy Act) regulations, all faculty, teaching assistants, and staff who may interact or work with students and/or student records will be require</w:t>
      </w:r>
      <w:r w:rsidR="77978DA1">
        <w:t xml:space="preserve">d </w:t>
      </w:r>
      <w:r>
        <w:t xml:space="preserve">to complete </w:t>
      </w:r>
      <w:hyperlink r:id="rId19">
        <w:r w:rsidRPr="101AD19F">
          <w:rPr>
            <w:rStyle w:val="Hyperlink"/>
            <w:b w:val="0"/>
            <w:sz w:val="22"/>
            <w:szCs w:val="22"/>
          </w:rPr>
          <w:t>FERPA training</w:t>
        </w:r>
      </w:hyperlink>
      <w:r>
        <w:t xml:space="preserve"> every three years. Subsequent certifications will be completed annually when employees are required to attest to the “UI Confidentiality Statement.”</w:t>
      </w:r>
    </w:p>
    <w:p w14:paraId="49ED83D4" w14:textId="6CE526B9" w:rsidR="101AD19F" w:rsidRDefault="101AD19F" w:rsidP="101AD19F">
      <w:pPr>
        <w:pStyle w:val="BodyText1"/>
        <w:rPr>
          <w:u w:val="single"/>
        </w:rPr>
      </w:pPr>
    </w:p>
    <w:p w14:paraId="6F1BB38F" w14:textId="607DB5ED" w:rsidR="00A5237D" w:rsidRDefault="00A5237D" w:rsidP="00A5237D">
      <w:pPr>
        <w:pStyle w:val="BodyText1"/>
        <w:rPr>
          <w:u w:val="single"/>
        </w:rPr>
      </w:pPr>
      <w:r w:rsidRPr="101AD19F">
        <w:rPr>
          <w:u w:val="single"/>
        </w:rPr>
        <w:lastRenderedPageBreak/>
        <w:t>Orientation</w:t>
      </w:r>
    </w:p>
    <w:p w14:paraId="14C471A2" w14:textId="77777777" w:rsidR="00A5237D" w:rsidRDefault="00A5237D" w:rsidP="00A5237D">
      <w:pPr>
        <w:pStyle w:val="BodyText1"/>
      </w:pPr>
    </w:p>
    <w:p w14:paraId="4F4810EB" w14:textId="77777777" w:rsidR="00A5237D" w:rsidRDefault="00A5237D" w:rsidP="00A5237D">
      <w:pPr>
        <w:pStyle w:val="BodyText1"/>
      </w:pPr>
      <w:r>
        <w:t xml:space="preserve">Your department will provide you with a job-specific orientation, but we also encourage you to watch our brief video series </w:t>
      </w:r>
      <w:hyperlink r:id="rId20">
        <w:r w:rsidRPr="5B6810BF">
          <w:rPr>
            <w:rStyle w:val="Hyperlink"/>
            <w:b w:val="0"/>
            <w:sz w:val="22"/>
            <w:szCs w:val="22"/>
          </w:rPr>
          <w:t>“Iowa Welcome”</w:t>
        </w:r>
      </w:hyperlink>
      <w:r>
        <w:t xml:space="preserve"> to learn more about working at Iowa.</w:t>
      </w:r>
    </w:p>
    <w:p w14:paraId="4FB67C29" w14:textId="3995EF5A" w:rsidR="5B6810BF" w:rsidRDefault="5B6810BF" w:rsidP="5B6810BF">
      <w:pPr>
        <w:pStyle w:val="BodyText1"/>
      </w:pPr>
    </w:p>
    <w:p w14:paraId="79044F13" w14:textId="4E0A9E47" w:rsidR="704C58C4" w:rsidRDefault="704C58C4" w:rsidP="6BB3C0CC">
      <w:pPr>
        <w:pStyle w:val="BodyText1"/>
        <w:rPr>
          <w:rFonts w:ascii="Roboto" w:eastAsia="Roboto" w:hAnsi="Roboto" w:cs="Roboto"/>
          <w:color w:val="000000" w:themeColor="accent2"/>
          <w:szCs w:val="22"/>
        </w:rPr>
      </w:pPr>
      <w:r w:rsidRPr="6BB3C0CC">
        <w:rPr>
          <w:rFonts w:ascii="Roboto" w:eastAsia="Roboto" w:hAnsi="Roboto" w:cs="Roboto"/>
          <w:color w:val="000000" w:themeColor="accent2"/>
          <w:szCs w:val="22"/>
          <w:u w:val="single"/>
        </w:rPr>
        <w:t xml:space="preserve">P&amp;S </w:t>
      </w:r>
      <w:r w:rsidR="4B705078" w:rsidRPr="6BB3C0CC">
        <w:rPr>
          <w:rFonts w:ascii="Roboto" w:eastAsia="Roboto" w:hAnsi="Roboto" w:cs="Roboto"/>
          <w:color w:val="000000" w:themeColor="accent2"/>
          <w:szCs w:val="22"/>
          <w:u w:val="single"/>
        </w:rPr>
        <w:t>status definitions</w:t>
      </w:r>
    </w:p>
    <w:p w14:paraId="0A2CE9FC" w14:textId="66D88AA1" w:rsidR="5B6810BF" w:rsidRDefault="5B6810BF" w:rsidP="5B6810BF">
      <w:pPr>
        <w:spacing w:before="0" w:after="0"/>
        <w:jc w:val="left"/>
        <w:rPr>
          <w:rFonts w:eastAsia="Roboto" w:cs="Roboto"/>
          <w:color w:val="000000" w:themeColor="accent2"/>
          <w:sz w:val="22"/>
          <w:szCs w:val="22"/>
        </w:rPr>
      </w:pPr>
    </w:p>
    <w:p w14:paraId="2886AB5B" w14:textId="2C3661E4" w:rsidR="704C58C4" w:rsidRDefault="704C58C4" w:rsidP="5B6810BF">
      <w:pPr>
        <w:pStyle w:val="BodyText1"/>
        <w:rPr>
          <w:rFonts w:ascii="Roboto" w:eastAsia="Roboto" w:hAnsi="Roboto" w:cs="Roboto"/>
          <w:color w:val="000000" w:themeColor="accent2"/>
          <w:szCs w:val="22"/>
        </w:rPr>
      </w:pPr>
      <w:r w:rsidRPr="5B6810BF">
        <w:rPr>
          <w:rFonts w:ascii="Roboto" w:eastAsia="Roboto" w:hAnsi="Roboto" w:cs="Roboto"/>
          <w:b/>
          <w:bCs/>
          <w:color w:val="000000" w:themeColor="accent2"/>
          <w:szCs w:val="22"/>
        </w:rPr>
        <w:t>At-will status</w:t>
      </w:r>
      <w:r w:rsidRPr="5B6810BF">
        <w:rPr>
          <w:rFonts w:ascii="Roboto" w:eastAsia="Roboto" w:hAnsi="Roboto" w:cs="Roboto"/>
          <w:color w:val="000000" w:themeColor="accent2"/>
          <w:szCs w:val="22"/>
        </w:rPr>
        <w:t xml:space="preserve"> applies to staff members whose administrative, policy-making, or other responsibilities make it inappropriate to confer career status.</w:t>
      </w:r>
    </w:p>
    <w:p w14:paraId="76030322" w14:textId="4FD770CF" w:rsidR="5B6810BF" w:rsidRDefault="5B6810BF" w:rsidP="5B6810BF">
      <w:pPr>
        <w:spacing w:before="0" w:after="0"/>
        <w:jc w:val="left"/>
        <w:rPr>
          <w:rFonts w:eastAsia="Roboto" w:cs="Roboto"/>
          <w:color w:val="000000" w:themeColor="accent2"/>
          <w:sz w:val="22"/>
          <w:szCs w:val="22"/>
        </w:rPr>
      </w:pPr>
    </w:p>
    <w:p w14:paraId="1F06C3C0" w14:textId="5E69EE89" w:rsidR="704C58C4" w:rsidRDefault="704C58C4" w:rsidP="5B6810BF">
      <w:pPr>
        <w:pStyle w:val="BodyText1"/>
        <w:rPr>
          <w:rFonts w:ascii="Roboto" w:eastAsia="Roboto" w:hAnsi="Roboto" w:cs="Roboto"/>
          <w:color w:val="000000" w:themeColor="accent2"/>
          <w:szCs w:val="22"/>
        </w:rPr>
      </w:pPr>
      <w:r w:rsidRPr="5B6810BF">
        <w:rPr>
          <w:rFonts w:ascii="Roboto" w:eastAsia="Roboto" w:hAnsi="Roboto" w:cs="Roboto"/>
          <w:b/>
          <w:bCs/>
          <w:color w:val="000000" w:themeColor="accent2"/>
          <w:szCs w:val="22"/>
        </w:rPr>
        <w:t>Career status</w:t>
      </w:r>
      <w:r w:rsidRPr="5B6810BF">
        <w:rPr>
          <w:rFonts w:ascii="Roboto" w:eastAsia="Roboto" w:hAnsi="Roboto" w:cs="Roboto"/>
          <w:color w:val="000000" w:themeColor="accent2"/>
          <w:szCs w:val="22"/>
        </w:rPr>
        <w:t xml:space="preserve"> carries specific employee rights related to grievance, re-employment, and termination notice provisions. For example, if your position is eliminated because of reorganization or lack of funding, the length of the written notice will be based on your length of regular and continuous university service at the time the notice is given.</w:t>
      </w:r>
    </w:p>
    <w:p w14:paraId="171CCEAC" w14:textId="7A4A778C" w:rsidR="5B6810BF" w:rsidRDefault="5B6810BF" w:rsidP="5B6810BF">
      <w:pPr>
        <w:spacing w:before="0" w:after="0"/>
        <w:jc w:val="left"/>
        <w:rPr>
          <w:rFonts w:eastAsia="Roboto" w:cs="Roboto"/>
          <w:color w:val="000000" w:themeColor="accent2"/>
          <w:sz w:val="22"/>
          <w:szCs w:val="22"/>
        </w:rPr>
      </w:pPr>
    </w:p>
    <w:p w14:paraId="7CC95034" w14:textId="6A184898" w:rsidR="704C58C4" w:rsidRDefault="704C58C4" w:rsidP="5B6810BF">
      <w:pPr>
        <w:pStyle w:val="BodyText1"/>
        <w:rPr>
          <w:rFonts w:ascii="Roboto" w:eastAsia="Roboto" w:hAnsi="Roboto" w:cs="Roboto"/>
          <w:color w:val="000000" w:themeColor="accent2"/>
          <w:szCs w:val="22"/>
        </w:rPr>
      </w:pPr>
      <w:r w:rsidRPr="5B6810BF">
        <w:rPr>
          <w:rFonts w:ascii="Roboto" w:eastAsia="Roboto" w:hAnsi="Roboto" w:cs="Roboto"/>
          <w:b/>
          <w:bCs/>
          <w:color w:val="000000" w:themeColor="accent2"/>
          <w:szCs w:val="22"/>
        </w:rPr>
        <w:t xml:space="preserve">Probationary status </w:t>
      </w:r>
      <w:r w:rsidRPr="5B6810BF">
        <w:rPr>
          <w:rFonts w:ascii="Roboto" w:eastAsia="Roboto" w:hAnsi="Roboto" w:cs="Roboto"/>
          <w:color w:val="000000" w:themeColor="accent2"/>
          <w:szCs w:val="22"/>
        </w:rP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14:paraId="63A1F743" w14:textId="77777777" w:rsidR="00E320FB" w:rsidRPr="00D21B84" w:rsidRDefault="00E320FB" w:rsidP="003C2C26">
      <w:pPr>
        <w:pStyle w:val="BodyText1"/>
      </w:pPr>
    </w:p>
    <w:p w14:paraId="50590EF1" w14:textId="62B3F37F" w:rsidR="00756E79" w:rsidRDefault="00AE4E87" w:rsidP="101AD19F">
      <w:pPr>
        <w:pStyle w:val="BodyText1"/>
        <w:rPr>
          <w:b/>
          <w:bCs/>
        </w:rPr>
      </w:pPr>
      <w:r>
        <w:t>I acknowledge rec</w:t>
      </w:r>
      <w:r w:rsidR="00E02BB3">
        <w:t xml:space="preserve">eipt of this addendum and accept the conditions </w:t>
      </w:r>
      <w:r w:rsidR="00133806">
        <w:t>therein</w:t>
      </w:r>
      <w:r w:rsidR="00E02BB3">
        <w:t>.</w:t>
      </w:r>
    </w:p>
    <w:p w14:paraId="73943BE7" w14:textId="77777777" w:rsidR="00B8345B" w:rsidRDefault="00B8345B"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2567FED8" w14:textId="0F011CAA" w:rsidR="5B6810BF" w:rsidRDefault="5B6810BF" w:rsidP="5B6810BF">
      <w:pPr>
        <w:pStyle w:val="BodyText1"/>
        <w:rPr>
          <w:rFonts w:ascii="Roboto" w:eastAsia="Roboto" w:hAnsi="Roboto" w:cs="Roboto"/>
          <w:b/>
          <w:bCs/>
          <w:color w:val="000000" w:themeColor="accent2"/>
          <w:szCs w:val="22"/>
        </w:rPr>
      </w:pPr>
    </w:p>
    <w:p w14:paraId="50806E45" w14:textId="179F68A1" w:rsidR="00606863" w:rsidRDefault="015114F5" w:rsidP="08E49972">
      <w:pPr>
        <w:pStyle w:val="BodyText1"/>
        <w:rPr>
          <w:rFonts w:ascii="Roboto" w:eastAsia="Roboto" w:hAnsi="Roboto" w:cs="Roboto"/>
          <w:color w:val="000000" w:themeColor="accent2"/>
          <w:szCs w:val="22"/>
        </w:rPr>
      </w:pPr>
      <w:r w:rsidRPr="470BA4FF">
        <w:rPr>
          <w:rFonts w:ascii="Roboto" w:eastAsia="Roboto" w:hAnsi="Roboto" w:cs="Roboto"/>
          <w:b/>
          <w:bCs/>
          <w:color w:val="000000" w:themeColor="accent2"/>
          <w:szCs w:val="22"/>
        </w:rPr>
        <w:t>P</w:t>
      </w:r>
      <w:r w:rsidR="7E3BBA6A" w:rsidRPr="470BA4FF">
        <w:rPr>
          <w:rFonts w:ascii="Roboto" w:eastAsia="Roboto" w:hAnsi="Roboto" w:cs="Roboto"/>
          <w:b/>
          <w:bCs/>
          <w:color w:val="000000" w:themeColor="accent2"/>
          <w:szCs w:val="22"/>
        </w:rPr>
        <w:t>lease include the information below</w:t>
      </w:r>
      <w:r w:rsidR="1946481C" w:rsidRPr="470BA4FF">
        <w:rPr>
          <w:rFonts w:ascii="Roboto" w:eastAsia="Roboto" w:hAnsi="Roboto" w:cs="Roboto"/>
          <w:b/>
          <w:bCs/>
          <w:color w:val="000000" w:themeColor="accent2"/>
          <w:szCs w:val="22"/>
        </w:rPr>
        <w:t xml:space="preserve"> in the </w:t>
      </w:r>
      <w:r w:rsidR="30C3FEA0" w:rsidRPr="470BA4FF">
        <w:rPr>
          <w:rFonts w:ascii="Roboto" w:eastAsia="Roboto" w:hAnsi="Roboto" w:cs="Roboto"/>
          <w:b/>
          <w:bCs/>
          <w:color w:val="000000" w:themeColor="accent2"/>
          <w:szCs w:val="22"/>
        </w:rPr>
        <w:t>offer</w:t>
      </w:r>
      <w:r w:rsidR="1946481C" w:rsidRPr="470BA4FF">
        <w:rPr>
          <w:rFonts w:ascii="Roboto" w:eastAsia="Roboto" w:hAnsi="Roboto" w:cs="Roboto"/>
          <w:b/>
          <w:bCs/>
          <w:color w:val="000000" w:themeColor="accent2"/>
          <w:szCs w:val="22"/>
        </w:rPr>
        <w:t xml:space="preserve"> letter</w:t>
      </w:r>
      <w:r w:rsidR="7E3BBA6A" w:rsidRPr="470BA4FF">
        <w:rPr>
          <w:rFonts w:ascii="Roboto" w:eastAsia="Roboto" w:hAnsi="Roboto" w:cs="Roboto"/>
          <w:b/>
          <w:bCs/>
          <w:color w:val="000000" w:themeColor="accent2"/>
          <w:szCs w:val="22"/>
        </w:rPr>
        <w:t xml:space="preserve"> if it’s relevant to the position.</w:t>
      </w:r>
    </w:p>
    <w:p w14:paraId="7A9C8429" w14:textId="72D02EEF" w:rsidR="00606863" w:rsidRDefault="00606863" w:rsidP="5B6810BF">
      <w:pPr>
        <w:spacing w:before="0" w:after="0"/>
        <w:jc w:val="left"/>
        <w:rPr>
          <w:rFonts w:eastAsia="Roboto" w:cs="Roboto"/>
          <w:color w:val="000000" w:themeColor="accent2"/>
          <w:sz w:val="22"/>
          <w:szCs w:val="22"/>
        </w:rPr>
      </w:pPr>
    </w:p>
    <w:p w14:paraId="473B9F51" w14:textId="4EBD19B1" w:rsidR="00606863" w:rsidRDefault="5651D64E" w:rsidP="470BA4FF">
      <w:pPr>
        <w:pStyle w:val="BodyText1"/>
        <w:rPr>
          <w:rFonts w:ascii="Roboto" w:eastAsia="Roboto" w:hAnsi="Roboto" w:cs="Roboto"/>
          <w:color w:val="000000" w:themeColor="accent2"/>
          <w:szCs w:val="22"/>
        </w:rPr>
      </w:pPr>
      <w:r w:rsidRPr="470BA4FF">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1">
        <w:r w:rsidRPr="470BA4FF">
          <w:rPr>
            <w:rStyle w:val="Hyperlink"/>
            <w:rFonts w:ascii="Roboto" w:eastAsia="Roboto" w:hAnsi="Roboto" w:cs="Roboto"/>
            <w:b w:val="0"/>
            <w:sz w:val="22"/>
            <w:szCs w:val="22"/>
          </w:rPr>
          <w:t>University of Iowa’s Driving Policy</w:t>
        </w:r>
      </w:hyperlink>
      <w:r w:rsidRPr="470BA4FF">
        <w:rPr>
          <w:rFonts w:ascii="Roboto" w:eastAsia="Roboto" w:hAnsi="Roboto" w:cs="Roboto"/>
          <w:color w:val="000000" w:themeColor="accent2"/>
          <w:szCs w:val="22"/>
        </w:rPr>
        <w:t>. Failure to meet the requirements of the policy may result in the employment offer’s withdrawal.</w:t>
      </w:r>
    </w:p>
    <w:p w14:paraId="73FB7DD0" w14:textId="49C542D6" w:rsidR="00606863" w:rsidRDefault="00606863" w:rsidP="5B6810BF">
      <w:pPr>
        <w:pStyle w:val="BodyText1"/>
        <w:rPr>
          <w:rFonts w:ascii="Roboto" w:eastAsia="Roboto" w:hAnsi="Roboto" w:cs="Roboto"/>
          <w:color w:val="000000" w:themeColor="accent2"/>
          <w:szCs w:val="22"/>
        </w:rPr>
      </w:pPr>
    </w:p>
    <w:p w14:paraId="1B98C005" w14:textId="48FE1DF4" w:rsidR="00606863" w:rsidRDefault="7C28A685" w:rsidP="6BB3C0CC">
      <w:pPr>
        <w:pStyle w:val="BodyText1"/>
      </w:pPr>
      <w:r w:rsidRPr="470BA4FF">
        <w:rPr>
          <w:rFonts w:ascii="Roboto" w:eastAsia="Roboto" w:hAnsi="Roboto" w:cs="Roboto"/>
          <w:szCs w:val="22"/>
          <w:u w:val="single"/>
        </w:rPr>
        <w:t>P&amp;S status (choose one from following three paragraphs):</w:t>
      </w:r>
      <w:r w:rsidRPr="470BA4FF">
        <w:t xml:space="preserve"> </w:t>
      </w:r>
    </w:p>
    <w:p w14:paraId="122B23CB" w14:textId="3EFFB201" w:rsidR="6BB3C0CC" w:rsidRDefault="6BB3C0CC" w:rsidP="6BB3C0CC">
      <w:pPr>
        <w:pStyle w:val="BodyText1"/>
        <w:rPr>
          <w:rFonts w:ascii="Roboto" w:eastAsia="Roboto" w:hAnsi="Roboto" w:cs="Roboto"/>
          <w:color w:val="000000" w:themeColor="accent2"/>
          <w:szCs w:val="22"/>
        </w:rPr>
      </w:pPr>
    </w:p>
    <w:p w14:paraId="2704A454" w14:textId="507FE743" w:rsidR="00606863" w:rsidRDefault="3040C651" w:rsidP="6BB3C0CC">
      <w:pPr>
        <w:pStyle w:val="BodyText1"/>
        <w:numPr>
          <w:ilvl w:val="0"/>
          <w:numId w:val="1"/>
        </w:numPr>
      </w:pPr>
      <w:r w:rsidRPr="78B3CAD2">
        <w:rPr>
          <w:rFonts w:ascii="Roboto" w:eastAsia="Roboto" w:hAnsi="Roboto" w:cs="Roboto"/>
          <w:color w:val="000000" w:themeColor="accent2"/>
          <w:szCs w:val="22"/>
        </w:rPr>
        <w:t xml:space="preserve">This position is eligible for career status </w:t>
      </w:r>
      <w:r w:rsidR="1FF359BA" w:rsidRPr="78B3CAD2">
        <w:rPr>
          <w:rFonts w:ascii="Roboto" w:eastAsia="Roboto" w:hAnsi="Roboto" w:cs="Roboto"/>
          <w:color w:val="000000" w:themeColor="accent2"/>
          <w:szCs w:val="22"/>
        </w:rPr>
        <w:t xml:space="preserve">upon </w:t>
      </w:r>
      <w:r w:rsidRPr="78B3CAD2">
        <w:rPr>
          <w:rFonts w:ascii="Roboto" w:eastAsia="Roboto" w:hAnsi="Roboto" w:cs="Roboto"/>
          <w:color w:val="000000" w:themeColor="accent2"/>
          <w:szCs w:val="22"/>
        </w:rPr>
        <w:t xml:space="preserve">the successful completion of a probation period during which your performance is evaluated against the department’s standards. Based on your classification, your probationary period will be 12 months. </w:t>
      </w:r>
      <w:r w:rsidR="41769384">
        <w:t>For more information on your employment status, please refer to the status definitions in the addendum.</w:t>
      </w:r>
    </w:p>
    <w:p w14:paraId="148442AD" w14:textId="1B29084A" w:rsidR="470BA4FF" w:rsidRDefault="470BA4FF" w:rsidP="470BA4FF">
      <w:pPr>
        <w:pStyle w:val="BodyText1"/>
        <w:ind w:left="720"/>
      </w:pPr>
    </w:p>
    <w:p w14:paraId="08133E92" w14:textId="75E95BEB" w:rsidR="1786DB64" w:rsidRDefault="1786DB64" w:rsidP="470BA4FF">
      <w:pPr>
        <w:pStyle w:val="BodyText1"/>
        <w:numPr>
          <w:ilvl w:val="0"/>
          <w:numId w:val="1"/>
        </w:numPr>
        <w:rPr>
          <w:rFonts w:ascii="Roboto" w:eastAsia="Roboto" w:hAnsi="Roboto" w:cs="Roboto"/>
          <w:szCs w:val="22"/>
        </w:rPr>
      </w:pPr>
      <w:r w:rsidRPr="470BA4FF">
        <w:rPr>
          <w:rFonts w:ascii="Roboto" w:eastAsia="Roboto" w:hAnsi="Roboto" w:cs="Roboto"/>
          <w:szCs w:val="22"/>
        </w:rPr>
        <w:lastRenderedPageBreak/>
        <w:t>You are being appointed to this position with career status, which means you have special protections and rights as an employee. Your career status date is</w:t>
      </w:r>
      <w:r w:rsidR="629ABE32" w:rsidRPr="470BA4FF">
        <w:rPr>
          <w:rFonts w:ascii="Roboto" w:eastAsia="Roboto" w:hAnsi="Roboto" w:cs="Roboto"/>
          <w:szCs w:val="22"/>
        </w:rPr>
        <w:t xml:space="preserve"> </w:t>
      </w:r>
      <w:r w:rsidR="629ABE32" w:rsidRPr="470BA4FF">
        <w:rPr>
          <w:b/>
          <w:bCs/>
        </w:rPr>
        <w:t>[mm/dd/</w:t>
      </w:r>
      <w:proofErr w:type="spellStart"/>
      <w:r w:rsidR="629ABE32" w:rsidRPr="470BA4FF">
        <w:rPr>
          <w:b/>
          <w:bCs/>
        </w:rPr>
        <w:t>yyyy</w:t>
      </w:r>
      <w:proofErr w:type="spellEnd"/>
      <w:r w:rsidR="629ABE32" w:rsidRPr="470BA4FF">
        <w:rPr>
          <w:b/>
          <w:bCs/>
        </w:rPr>
        <w:t>]</w:t>
      </w:r>
      <w:r w:rsidRPr="470BA4FF">
        <w:rPr>
          <w:rFonts w:ascii="Roboto" w:eastAsia="Roboto" w:hAnsi="Roboto" w:cs="Roboto"/>
          <w:szCs w:val="22"/>
        </w:rPr>
        <w:t xml:space="preserve">. </w:t>
      </w:r>
      <w:r w:rsidR="72A9230E">
        <w:t>For more information on your employment status, please refer to the status definitions in the addendum.</w:t>
      </w:r>
    </w:p>
    <w:p w14:paraId="10435F7D" w14:textId="66D2692B" w:rsidR="470BA4FF" w:rsidRDefault="470BA4FF" w:rsidP="470BA4FF">
      <w:pPr>
        <w:pStyle w:val="BodyText1"/>
        <w:rPr>
          <w:rFonts w:ascii="Roboto" w:eastAsia="Roboto" w:hAnsi="Roboto" w:cs="Roboto"/>
          <w:color w:val="D13438"/>
          <w:szCs w:val="22"/>
        </w:rPr>
      </w:pPr>
    </w:p>
    <w:p w14:paraId="7EB380B1" w14:textId="5A83D7AC" w:rsidR="1786DB64" w:rsidRDefault="1786DB64" w:rsidP="470BA4FF">
      <w:pPr>
        <w:pStyle w:val="BodyText1"/>
        <w:numPr>
          <w:ilvl w:val="0"/>
          <w:numId w:val="1"/>
        </w:numPr>
        <w:rPr>
          <w:rFonts w:ascii="Roboto" w:eastAsia="Roboto" w:hAnsi="Roboto" w:cs="Roboto"/>
          <w:color w:val="000000" w:themeColor="accent2"/>
          <w:szCs w:val="22"/>
        </w:rPr>
      </w:pPr>
      <w:r w:rsidRPr="470BA4FF">
        <w:rPr>
          <w:rFonts w:ascii="Roboto" w:eastAsia="Roboto" w:hAnsi="Roboto" w:cs="Roboto"/>
          <w:szCs w:val="22"/>
        </w:rPr>
        <w:t xml:space="preserve">This position is classified as "at will" status. </w:t>
      </w:r>
      <w:r w:rsidR="3096AFFC">
        <w:t>For more information on your employment status, please refer to the status definitions in the addendum.</w:t>
      </w:r>
    </w:p>
    <w:p w14:paraId="43B1F610" w14:textId="6C1FD06F" w:rsidR="26BBADB5" w:rsidRDefault="26BBADB5" w:rsidP="26BBADB5">
      <w:pPr>
        <w:pStyle w:val="BodyText1"/>
        <w:rPr>
          <w:rFonts w:ascii="Roboto" w:eastAsia="Roboto" w:hAnsi="Roboto" w:cs="Roboto"/>
          <w:color w:val="000000" w:themeColor="accent2"/>
          <w:szCs w:val="22"/>
        </w:rPr>
      </w:pPr>
    </w:p>
    <w:p w14:paraId="3D2EE4DE" w14:textId="228770A2" w:rsidR="00606863" w:rsidRDefault="3040C651" w:rsidP="3F7E223B">
      <w:pPr>
        <w:pStyle w:val="BodyText1"/>
        <w:rPr>
          <w:rFonts w:ascii="Roboto" w:eastAsia="Roboto" w:hAnsi="Roboto" w:cs="Roboto"/>
          <w:color w:val="000000" w:themeColor="accent2"/>
          <w:szCs w:val="22"/>
        </w:rPr>
      </w:pPr>
      <w:r w:rsidRPr="3F7E223B">
        <w:rPr>
          <w:rFonts w:ascii="Roboto" w:eastAsia="Roboto" w:hAnsi="Roboto" w:cs="Roboto"/>
          <w:color w:val="000000" w:themeColor="accent2"/>
          <w:szCs w:val="22"/>
        </w:rPr>
        <w:t xml:space="preserve">As previously discussed, this position is eligible for </w:t>
      </w:r>
      <w:r w:rsidRPr="3F7E223B">
        <w:rPr>
          <w:rFonts w:ascii="Roboto" w:eastAsia="Roboto" w:hAnsi="Roboto" w:cs="Roboto"/>
          <w:b/>
          <w:bCs/>
          <w:color w:val="000000" w:themeColor="accent2"/>
          <w:szCs w:val="22"/>
        </w:rPr>
        <w:t>[hybrid or remote]</w:t>
      </w:r>
      <w:r w:rsidRPr="3F7E223B">
        <w:rPr>
          <w:rFonts w:ascii="Roboto" w:eastAsia="Roboto" w:hAnsi="Roboto" w:cs="Roboto"/>
          <w:color w:val="000000" w:themeColor="accent2"/>
          <w:szCs w:val="22"/>
        </w:rPr>
        <w:t xml:space="preserve"> work in Iowa and requires a work arrangement form to be completed upon the start of your employment. Work arrangements will be reviewed annually and must comply with the </w:t>
      </w:r>
      <w:hyperlink r:id="rId22">
        <w:r w:rsidRPr="3F7E223B">
          <w:rPr>
            <w:rStyle w:val="Hyperlink"/>
            <w:rFonts w:ascii="Roboto" w:eastAsia="Roboto" w:hAnsi="Roboto" w:cs="Roboto"/>
            <w:b w:val="0"/>
            <w:sz w:val="22"/>
            <w:szCs w:val="22"/>
          </w:rPr>
          <w:t>remote work program and related policies</w:t>
        </w:r>
      </w:hyperlink>
      <w:r w:rsidRPr="3F7E223B">
        <w:rPr>
          <w:rFonts w:ascii="Roboto" w:eastAsia="Roboto" w:hAnsi="Roboto" w:cs="Roboto"/>
          <w:color w:val="000000" w:themeColor="accent2"/>
          <w:szCs w:val="22"/>
        </w:rPr>
        <w:t xml:space="preserve"> and employee travel policy when working at a remote location.</w:t>
      </w:r>
    </w:p>
    <w:p w14:paraId="2C13BF1F" w14:textId="3C294243" w:rsidR="00606863" w:rsidRDefault="00606863" w:rsidP="5B6810BF">
      <w:pPr>
        <w:spacing w:before="0" w:after="0"/>
        <w:jc w:val="left"/>
        <w:rPr>
          <w:rFonts w:eastAsia="Roboto" w:cs="Roboto"/>
          <w:color w:val="000000" w:themeColor="accent2"/>
          <w:sz w:val="22"/>
          <w:szCs w:val="22"/>
        </w:rPr>
      </w:pPr>
    </w:p>
    <w:p w14:paraId="2D9807AE" w14:textId="49799F62" w:rsidR="00606863" w:rsidRDefault="3040C651" w:rsidP="6BB3C0CC">
      <w:pPr>
        <w:pStyle w:val="BodyText1"/>
        <w:rPr>
          <w:rFonts w:ascii="Roboto" w:eastAsia="Roboto" w:hAnsi="Roboto" w:cs="Roboto"/>
          <w:color w:val="000000" w:themeColor="accent2"/>
          <w:szCs w:val="22"/>
        </w:rPr>
      </w:pPr>
      <w:r w:rsidRPr="6BB3C0CC">
        <w:rPr>
          <w:rFonts w:ascii="Roboto" w:eastAsia="Roboto" w:hAnsi="Roboto" w:cs="Roboto"/>
          <w:color w:val="000000" w:themeColor="accent2"/>
          <w:szCs w:val="22"/>
        </w:rPr>
        <w:t xml:space="preserve">Department heads may authorize payment of relocation incentives for new faculty and staff from departmental funds if available and have been prioritized for such use by the dean or vice president. </w:t>
      </w:r>
      <w:hyperlink r:id="rId23">
        <w:r w:rsidRPr="6BB3C0CC">
          <w:rPr>
            <w:rStyle w:val="Hyperlink"/>
            <w:rFonts w:ascii="Roboto" w:eastAsia="Roboto" w:hAnsi="Roboto" w:cs="Roboto"/>
            <w:b w:val="0"/>
            <w:sz w:val="22"/>
            <w:szCs w:val="22"/>
          </w:rPr>
          <w:t>See Moving and Relocation Policy for additional details</w:t>
        </w:r>
      </w:hyperlink>
      <w:r w:rsidRPr="6BB3C0CC">
        <w:rPr>
          <w:rFonts w:ascii="Roboto" w:eastAsia="Roboto" w:hAnsi="Roboto" w:cs="Roboto"/>
          <w:color w:val="000000" w:themeColor="accent2"/>
          <w:szCs w:val="22"/>
        </w:rPr>
        <w:t>. If the new employee qualifies for moving expenses based on university policy, you may consider adding this sentence to the offer letter: “After beginning employment, the university will provide up to [dollar amount] in relocation incentives for you, which will be paid as taxable extra compensation with appropriate payroll tax withholding.”</w:t>
      </w:r>
    </w:p>
    <w:p w14:paraId="21B063E1" w14:textId="5A1AE068" w:rsidR="00606863" w:rsidRDefault="00606863" w:rsidP="5B6810BF">
      <w:pPr>
        <w:spacing w:before="0" w:after="0"/>
        <w:jc w:val="left"/>
        <w:rPr>
          <w:rFonts w:eastAsia="Roboto" w:cs="Roboto"/>
          <w:color w:val="000000" w:themeColor="accent2"/>
          <w:sz w:val="22"/>
          <w:szCs w:val="22"/>
        </w:rPr>
      </w:pPr>
    </w:p>
    <w:p w14:paraId="240B0597" w14:textId="632C71B0" w:rsidR="00606863" w:rsidRDefault="7E3BBA6A" w:rsidP="5B6810BF">
      <w:pPr>
        <w:pStyle w:val="BodyText1"/>
        <w:rPr>
          <w:rFonts w:ascii="Roboto" w:eastAsia="Roboto" w:hAnsi="Roboto" w:cs="Roboto"/>
          <w:color w:val="000000" w:themeColor="accent2"/>
          <w:szCs w:val="22"/>
        </w:rPr>
      </w:pPr>
      <w:r w:rsidRPr="5B6810BF">
        <w:rPr>
          <w:rFonts w:ascii="Roboto" w:eastAsia="Roboto" w:hAnsi="Roboto" w:cs="Roboto"/>
          <w:color w:val="000000" w:themeColor="accent2"/>
          <w:szCs w:val="22"/>
        </w:rPr>
        <w:t>Please note this offer is contingent upon the following requirements:</w:t>
      </w:r>
    </w:p>
    <w:p w14:paraId="02A0FA05" w14:textId="3CBDA4A3" w:rsidR="00606863" w:rsidRDefault="00606863" w:rsidP="5B6810BF">
      <w:pPr>
        <w:spacing w:before="0" w:after="0"/>
        <w:jc w:val="left"/>
        <w:rPr>
          <w:rFonts w:eastAsia="Roboto" w:cs="Roboto"/>
          <w:color w:val="000000" w:themeColor="accent2"/>
          <w:sz w:val="22"/>
          <w:szCs w:val="22"/>
        </w:rPr>
      </w:pPr>
    </w:p>
    <w:p w14:paraId="05FF9361" w14:textId="2E713F1E" w:rsidR="00606863" w:rsidRDefault="7E3BBA6A" w:rsidP="5B6810BF">
      <w:pPr>
        <w:pStyle w:val="BodyText1"/>
        <w:rPr>
          <w:rFonts w:ascii="Roboto" w:eastAsia="Roboto" w:hAnsi="Roboto" w:cs="Roboto"/>
          <w:color w:val="000000" w:themeColor="accent2"/>
          <w:szCs w:val="22"/>
        </w:rPr>
      </w:pPr>
      <w:r w:rsidRPr="5B6810BF">
        <w:rPr>
          <w:rFonts w:ascii="Roboto" w:eastAsia="Roboto" w:hAnsi="Roboto" w:cs="Roboto"/>
          <w:color w:val="000000" w:themeColor="accent2"/>
          <w:szCs w:val="22"/>
          <w:u w:val="single"/>
        </w:rPr>
        <w:t>Criminal background check</w:t>
      </w:r>
    </w:p>
    <w:p w14:paraId="0374EBEC" w14:textId="121E4CDC" w:rsidR="00606863" w:rsidRDefault="00606863" w:rsidP="5B6810BF">
      <w:pPr>
        <w:spacing w:before="0" w:after="0"/>
        <w:jc w:val="left"/>
        <w:rPr>
          <w:rFonts w:eastAsia="Roboto" w:cs="Roboto"/>
          <w:color w:val="000000" w:themeColor="accent2"/>
          <w:sz w:val="22"/>
          <w:szCs w:val="22"/>
        </w:rPr>
      </w:pPr>
    </w:p>
    <w:p w14:paraId="70EE95B1" w14:textId="4D0F272B" w:rsidR="00606863" w:rsidRDefault="6E6A09FE" w:rsidP="470BA4FF">
      <w:pPr>
        <w:pStyle w:val="BodyText1"/>
        <w:rPr>
          <w:rFonts w:ascii="Roboto" w:eastAsia="Roboto" w:hAnsi="Roboto" w:cs="Roboto"/>
          <w:color w:val="000000" w:themeColor="accent2"/>
          <w:szCs w:val="22"/>
        </w:rPr>
      </w:pPr>
      <w:r w:rsidRPr="470BA4FF">
        <w:rPr>
          <w:rFonts w:ascii="Roboto" w:eastAsia="Roboto" w:hAnsi="Roboto" w:cs="Roboto"/>
          <w:color w:val="000000" w:themeColor="accent2"/>
          <w:szCs w:val="22"/>
        </w:rPr>
        <w:t xml:space="preserve"> You need to pass a criminal background check to be employed. If you </w:t>
      </w:r>
      <w:r w:rsidR="5ADCC545" w:rsidRPr="470BA4FF">
        <w:rPr>
          <w:rFonts w:ascii="Roboto" w:eastAsia="Roboto" w:hAnsi="Roboto" w:cs="Roboto"/>
          <w:color w:val="000000" w:themeColor="accent2"/>
          <w:szCs w:val="22"/>
        </w:rPr>
        <w:t>transfer</w:t>
      </w:r>
      <w:r w:rsidRPr="470BA4FF">
        <w:rPr>
          <w:rFonts w:ascii="Roboto" w:eastAsia="Roboto" w:hAnsi="Roboto" w:cs="Roboto"/>
          <w:color w:val="000000" w:themeColor="accent2"/>
          <w:szCs w:val="22"/>
        </w:rPr>
        <w:t xml:space="preserve"> </w:t>
      </w:r>
      <w:r w:rsidR="3EE1AA6B" w:rsidRPr="470BA4FF">
        <w:rPr>
          <w:rFonts w:ascii="Roboto" w:eastAsia="Roboto" w:hAnsi="Roboto" w:cs="Roboto"/>
          <w:color w:val="000000" w:themeColor="accent2"/>
          <w:szCs w:val="22"/>
        </w:rPr>
        <w:t>from</w:t>
      </w:r>
      <w:r w:rsidRPr="470BA4FF">
        <w:rPr>
          <w:rFonts w:ascii="Roboto" w:eastAsia="Roboto" w:hAnsi="Roboto" w:cs="Roboto"/>
          <w:color w:val="000000" w:themeColor="accent2"/>
          <w:szCs w:val="22"/>
        </w:rPr>
        <w:t xml:space="preserve"> a role that didn’t c</w:t>
      </w:r>
      <w:r w:rsidR="465CBF67" w:rsidRPr="470BA4FF">
        <w:rPr>
          <w:rFonts w:ascii="Roboto" w:eastAsia="Roboto" w:hAnsi="Roboto" w:cs="Roboto"/>
          <w:color w:val="000000" w:themeColor="accent2"/>
          <w:szCs w:val="22"/>
        </w:rPr>
        <w:t>onduct a background check</w:t>
      </w:r>
      <w:r w:rsidRPr="470BA4FF">
        <w:rPr>
          <w:rFonts w:ascii="Roboto" w:eastAsia="Roboto" w:hAnsi="Roboto" w:cs="Roboto"/>
          <w:color w:val="000000" w:themeColor="accent2"/>
          <w:szCs w:val="22"/>
        </w:rPr>
        <w:t>, or if your job is security sensitive, your new college/division may choose to conduct a criminal background check. If a check occurred within the last year, the college/division may choose to review those results.</w:t>
      </w:r>
      <w:r w:rsidR="7E3BBA6A" w:rsidRPr="470BA4FF">
        <w:rPr>
          <w:rFonts w:ascii="Roboto" w:eastAsia="Roboto" w:hAnsi="Roboto" w:cs="Roboto"/>
          <w:color w:val="000000" w:themeColor="accent2"/>
          <w:szCs w:val="22"/>
        </w:rPr>
        <w:t xml:space="preserve"> For more details, please refer to the </w:t>
      </w:r>
      <w:hyperlink r:id="rId24">
        <w:r w:rsidR="7E3BBA6A" w:rsidRPr="470BA4FF">
          <w:rPr>
            <w:rStyle w:val="Hyperlink"/>
            <w:rFonts w:ascii="Roboto" w:eastAsia="Roboto" w:hAnsi="Roboto" w:cs="Roboto"/>
            <w:b w:val="0"/>
            <w:sz w:val="22"/>
            <w:szCs w:val="22"/>
          </w:rPr>
          <w:t>university’s policy on criminal background checks</w:t>
        </w:r>
      </w:hyperlink>
      <w:r w:rsidR="7E3BBA6A" w:rsidRPr="470BA4FF">
        <w:rPr>
          <w:rFonts w:ascii="Roboto" w:eastAsia="Roboto" w:hAnsi="Roboto" w:cs="Roboto"/>
          <w:color w:val="000000" w:themeColor="accent2"/>
          <w:szCs w:val="22"/>
        </w:rPr>
        <w:t>.</w:t>
      </w:r>
    </w:p>
    <w:p w14:paraId="090A20DE" w14:textId="10CC8E90" w:rsidR="00606863" w:rsidRDefault="00606863" w:rsidP="5B6810BF">
      <w:pPr>
        <w:spacing w:before="0" w:after="0"/>
        <w:jc w:val="left"/>
        <w:rPr>
          <w:rFonts w:eastAsia="Roboto" w:cs="Roboto"/>
          <w:color w:val="000000" w:themeColor="accent2"/>
          <w:sz w:val="22"/>
          <w:szCs w:val="22"/>
        </w:rPr>
      </w:pPr>
    </w:p>
    <w:p w14:paraId="6FF23BF6" w14:textId="6BDCDB06" w:rsidR="00606863" w:rsidRDefault="7E3BBA6A" w:rsidP="5B6810BF">
      <w:pPr>
        <w:pStyle w:val="BodyText1"/>
        <w:rPr>
          <w:rFonts w:ascii="Roboto" w:eastAsia="Roboto" w:hAnsi="Roboto" w:cs="Roboto"/>
          <w:color w:val="000000" w:themeColor="accent2"/>
          <w:szCs w:val="22"/>
        </w:rPr>
      </w:pPr>
      <w:r w:rsidRPr="5B6810BF">
        <w:rPr>
          <w:rFonts w:ascii="Roboto" w:eastAsia="Roboto" w:hAnsi="Roboto" w:cs="Roboto"/>
          <w:color w:val="000000" w:themeColor="accent2"/>
          <w:szCs w:val="22"/>
          <w:u w:val="single"/>
        </w:rPr>
        <w:t>Credentials and reference verification</w:t>
      </w:r>
    </w:p>
    <w:p w14:paraId="2EABC9F4" w14:textId="2B1F74DA" w:rsidR="00606863" w:rsidRDefault="00606863" w:rsidP="5B6810BF">
      <w:pPr>
        <w:spacing w:before="0" w:after="0"/>
        <w:jc w:val="left"/>
        <w:rPr>
          <w:rFonts w:eastAsia="Roboto" w:cs="Roboto"/>
          <w:color w:val="000000" w:themeColor="accent2"/>
          <w:sz w:val="22"/>
          <w:szCs w:val="22"/>
        </w:rPr>
      </w:pPr>
    </w:p>
    <w:p w14:paraId="487AEC0D" w14:textId="514FFEDE" w:rsidR="00606863" w:rsidRDefault="5651D64E" w:rsidP="2A7CF74A">
      <w:pPr>
        <w:pStyle w:val="BodyText1"/>
        <w:rPr>
          <w:rFonts w:ascii="Roboto" w:eastAsia="Roboto" w:hAnsi="Roboto" w:cs="Roboto"/>
          <w:color w:val="000000" w:themeColor="accent2"/>
          <w:szCs w:val="22"/>
        </w:rPr>
      </w:pPr>
      <w:r w:rsidRPr="6BB3C0CC">
        <w:rPr>
          <w:rFonts w:ascii="Roboto" w:eastAsia="Roboto" w:hAnsi="Roboto" w:cs="Roboto"/>
          <w:color w:val="000000" w:themeColor="accent2"/>
          <w:szCs w:val="22"/>
        </w:rPr>
        <w:t xml:space="preserve">This offer is subject to verification of your professional credentials, certifications, and licensure </w:t>
      </w:r>
      <w:r w:rsidR="00606863" w:rsidRPr="6BB3C0CC">
        <w:rPr>
          <w:rFonts w:ascii="Roboto" w:eastAsia="Roboto" w:hAnsi="Roboto" w:cs="Roboto"/>
          <w:color w:val="000000" w:themeColor="accent2"/>
          <w:szCs w:val="22"/>
        </w:rPr>
        <w:t xml:space="preserve">(including driver’s license and a driving record review) </w:t>
      </w:r>
      <w:r w:rsidRPr="6BB3C0CC">
        <w:rPr>
          <w:rFonts w:ascii="Roboto" w:eastAsia="Roboto" w:hAnsi="Roboto" w:cs="Roboto"/>
          <w:color w:val="000000" w:themeColor="accent2"/>
          <w:szCs w:val="22"/>
        </w:rPr>
        <w:t>as required for this position; successful completion of a reference check; and any other information required by law and/or university policy, including self-disclosure of conviction history.</w:t>
      </w:r>
    </w:p>
    <w:p w14:paraId="0261D13F" w14:textId="0A4958DE" w:rsidR="00606863" w:rsidRDefault="00606863" w:rsidP="00E02BB3">
      <w:pPr>
        <w:pStyle w:val="BodyText1"/>
        <w:rPr>
          <w:b/>
          <w:bCs/>
        </w:rPr>
      </w:pPr>
    </w:p>
    <w:p w14:paraId="077CE610" w14:textId="71977811" w:rsidR="0001359B" w:rsidRPr="0001359B" w:rsidRDefault="0001359B" w:rsidP="00E02BB3">
      <w:pPr>
        <w:pStyle w:val="BodyText1"/>
        <w:rPr>
          <w:b/>
          <w:bCs/>
        </w:rPr>
      </w:pPr>
      <w:r w:rsidRPr="5B6810BF">
        <w:rPr>
          <w:b/>
          <w:bCs/>
        </w:rPr>
        <w:t>Information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7"/>
        </w:numPr>
        <w:rPr>
          <w:b/>
          <w:bCs/>
        </w:rPr>
      </w:pPr>
      <w:r>
        <w:t>Job classification title</w:t>
      </w:r>
    </w:p>
    <w:p w14:paraId="3C687F72" w14:textId="299F370D" w:rsidR="0001359B" w:rsidRPr="0001359B" w:rsidRDefault="0001359B" w:rsidP="0001359B">
      <w:pPr>
        <w:pStyle w:val="BodyText1"/>
        <w:numPr>
          <w:ilvl w:val="0"/>
          <w:numId w:val="37"/>
        </w:numPr>
        <w:rPr>
          <w:b/>
          <w:bCs/>
        </w:rPr>
      </w:pPr>
      <w:r>
        <w:t>Employing department</w:t>
      </w:r>
    </w:p>
    <w:p w14:paraId="629BC5AD" w14:textId="04A3F899" w:rsidR="0001359B" w:rsidRPr="0001359B" w:rsidRDefault="0001359B" w:rsidP="0001359B">
      <w:pPr>
        <w:pStyle w:val="BodyText1"/>
        <w:numPr>
          <w:ilvl w:val="0"/>
          <w:numId w:val="37"/>
        </w:numPr>
        <w:rPr>
          <w:b/>
          <w:bCs/>
        </w:rPr>
      </w:pPr>
      <w:r>
        <w:t>Terms of appointment</w:t>
      </w:r>
    </w:p>
    <w:p w14:paraId="79386316" w14:textId="76E7133D" w:rsidR="0001359B" w:rsidRPr="0001359B" w:rsidRDefault="0001359B" w:rsidP="0001359B">
      <w:pPr>
        <w:pStyle w:val="BodyText1"/>
        <w:numPr>
          <w:ilvl w:val="1"/>
          <w:numId w:val="37"/>
        </w:numPr>
        <w:rPr>
          <w:b/>
          <w:bCs/>
        </w:rPr>
      </w:pPr>
      <w:r>
        <w:t>Full-time regular</w:t>
      </w:r>
    </w:p>
    <w:p w14:paraId="5AD658D8" w14:textId="3AF83694" w:rsidR="0001359B" w:rsidRPr="0001359B" w:rsidRDefault="0001359B" w:rsidP="0001359B">
      <w:pPr>
        <w:pStyle w:val="BodyText1"/>
        <w:numPr>
          <w:ilvl w:val="1"/>
          <w:numId w:val="37"/>
        </w:numPr>
        <w:rPr>
          <w:b/>
          <w:bCs/>
        </w:rPr>
      </w:pPr>
      <w:r>
        <w:t>Part-time (%) regular</w:t>
      </w:r>
    </w:p>
    <w:p w14:paraId="7EB3D37B" w14:textId="1FE7B459" w:rsidR="0001359B" w:rsidRPr="0001359B" w:rsidRDefault="0001359B" w:rsidP="0001359B">
      <w:pPr>
        <w:pStyle w:val="BodyText1"/>
        <w:numPr>
          <w:ilvl w:val="0"/>
          <w:numId w:val="37"/>
        </w:numPr>
        <w:rPr>
          <w:b/>
          <w:bCs/>
        </w:rPr>
      </w:pPr>
      <w:r>
        <w:t>Start date</w:t>
      </w:r>
    </w:p>
    <w:p w14:paraId="7503BFCB" w14:textId="3FFFBA4F" w:rsidR="12D8B774" w:rsidRDefault="12D8B774" w:rsidP="3E591F25">
      <w:pPr>
        <w:pStyle w:val="BodyText1"/>
        <w:numPr>
          <w:ilvl w:val="0"/>
          <w:numId w:val="37"/>
        </w:numPr>
      </w:pPr>
      <w:r>
        <w:t>P&amp;S status</w:t>
      </w:r>
    </w:p>
    <w:p w14:paraId="40D45C2A" w14:textId="004B753A" w:rsidR="0001359B" w:rsidRPr="0001359B" w:rsidRDefault="0001359B" w:rsidP="0001359B">
      <w:pPr>
        <w:pStyle w:val="BodyText1"/>
        <w:numPr>
          <w:ilvl w:val="0"/>
          <w:numId w:val="37"/>
        </w:numPr>
        <w:rPr>
          <w:b/>
          <w:bCs/>
        </w:rPr>
      </w:pPr>
      <w:r>
        <w:lastRenderedPageBreak/>
        <w:t>Rate of pay</w:t>
      </w:r>
    </w:p>
    <w:p w14:paraId="2396B2A1" w14:textId="63BFCDB3" w:rsidR="00AF25C0" w:rsidRPr="00D94716" w:rsidRDefault="00F7229E" w:rsidP="6BB3C0CC">
      <w:pPr>
        <w:pStyle w:val="BodyText1"/>
        <w:numPr>
          <w:ilvl w:val="0"/>
          <w:numId w:val="37"/>
        </w:numPr>
      </w:pPr>
      <w:r>
        <w:t>Frequency of pay</w:t>
      </w:r>
    </w:p>
    <w:sectPr w:rsidR="00AF25C0" w:rsidRPr="00D94716" w:rsidSect="00C563AD">
      <w:headerReference w:type="even" r:id="rId25"/>
      <w:headerReference w:type="default" r:id="rId26"/>
      <w:footerReference w:type="even" r:id="rId27"/>
      <w:footerReference w:type="default" r:id="rId28"/>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AF04A" w14:textId="77777777" w:rsidR="00D84813" w:rsidRDefault="00D84813" w:rsidP="00782F2B">
      <w:r>
        <w:separator/>
      </w:r>
    </w:p>
  </w:endnote>
  <w:endnote w:type="continuationSeparator" w:id="0">
    <w:p w14:paraId="4201A302" w14:textId="77777777" w:rsidR="00D84813" w:rsidRDefault="00D84813" w:rsidP="00782F2B">
      <w:r>
        <w:continuationSeparator/>
      </w:r>
    </w:p>
  </w:endnote>
  <w:endnote w:type="continuationNotice" w:id="1">
    <w:p w14:paraId="05EE6F37" w14:textId="77777777" w:rsidR="00D84813" w:rsidRDefault="00D8481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6F10E83C-CDE8-49E1-BE75-137B4C690781}"/>
    <w:embedBold r:id="rId2" w:fontKey="{ABAB421E-7EE5-4D63-996F-61EF59235C75}"/>
    <w:embedItalic r:id="rId3" w:fontKey="{804C1C12-3010-4AC7-9B0B-CE297DA103B1}"/>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D674C8A3-669D-46F1-87D8-BB6E6CE4DD56}"/>
  </w:font>
  <w:font w:name="Raleway">
    <w:altName w:val="Trebuchet MS"/>
    <w:charset w:val="00"/>
    <w:family w:val="auto"/>
    <w:pitch w:val="variable"/>
    <w:sig w:usb0="A00002FF" w:usb1="5000205B" w:usb2="00000000" w:usb3="00000000" w:csb0="00000197" w:csb1="00000000"/>
    <w:embedRegular r:id="rId5" w:fontKey="{8BBF5BB1-C456-4497-93A5-C7EC2D834C7D}"/>
    <w:embedBold r:id="rId6" w:fontKey="{0FD7CF23-4081-48C1-910E-3817CD4B5542}"/>
    <w:embedItalic r:id="rId7" w:fontKey="{3960C77B-C77C-462C-9F3B-F2A53C46D3D0}"/>
  </w:font>
  <w:font w:name="Roboto Black">
    <w:panose1 w:val="02000000000000000000"/>
    <w:charset w:val="00"/>
    <w:family w:val="auto"/>
    <w:pitch w:val="variable"/>
    <w:sig w:usb0="E00002FF" w:usb1="5000205B" w:usb2="00000020" w:usb3="00000000" w:csb0="0000019F" w:csb1="00000000"/>
    <w:embedRegular r:id="rId8" w:fontKey="{A9671CCA-A708-4C7C-BB89-C6BD990494E4}"/>
    <w:embedItalic r:id="rId9" w:fontKey="{B0F73CED-D68E-4E39-9D1C-95C5D749E6B4}"/>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536DC8F1-E3F6-4922-8415-1BE96B3B5BF2}"/>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7D0EA2DF-B6CA-4054-BA38-EF5A80FC8DBE}"/>
  </w:font>
  <w:font w:name="Raleway Medium">
    <w:charset w:val="00"/>
    <w:family w:val="auto"/>
    <w:pitch w:val="variable"/>
    <w:sig w:usb0="A00002FF" w:usb1="5000205B" w:usb2="00000000" w:usb3="00000000" w:csb0="00000197" w:csb1="00000000"/>
    <w:embedRegular r:id="rId12" w:fontKey="{CC62A53B-1755-4694-9547-B9D796C6A27C}"/>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672DC348-C90E-4FCA-B508-62703E537A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676BD7F0">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C34019"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5365B8">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5365B8">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5365B8">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5365B8">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C94E" w14:textId="6F4DBE04" w:rsidR="003D69BB" w:rsidRPr="003D69BB" w:rsidRDefault="127BA379" w:rsidP="00933DD0">
    <w:pPr>
      <w:pStyle w:val="Footer"/>
      <w:jc w:val="right"/>
      <w:rPr>
        <w:sz w:val="16"/>
        <w:szCs w:val="16"/>
      </w:rPr>
    </w:pPr>
    <w:r w:rsidRPr="127BA379">
      <w:rPr>
        <w:sz w:val="16"/>
        <w:szCs w:val="16"/>
      </w:rPr>
      <w:t xml:space="preserve">Last updated </w:t>
    </w:r>
    <w:r w:rsidR="005365B8">
      <w:rPr>
        <w:sz w:val="16"/>
        <w:szCs w:val="16"/>
      </w:rPr>
      <w:t>October</w:t>
    </w:r>
    <w:r w:rsidR="00FF3522">
      <w:rPr>
        <w:sz w:val="16"/>
        <w:szCs w:val="16"/>
      </w:rPr>
      <w:t xml:space="preserve"> 2025</w:t>
    </w:r>
  </w:p>
  <w:p w14:paraId="36FF5917" w14:textId="77777777" w:rsidR="003D69BB" w:rsidRDefault="003D6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6464" w14:textId="77777777" w:rsidR="00D84813" w:rsidRDefault="00D84813" w:rsidP="00782F2B">
      <w:r>
        <w:separator/>
      </w:r>
    </w:p>
  </w:footnote>
  <w:footnote w:type="continuationSeparator" w:id="0">
    <w:p w14:paraId="517C97EA" w14:textId="77777777" w:rsidR="00D84813" w:rsidRDefault="00D84813" w:rsidP="00782F2B">
      <w:r>
        <w:continuationSeparator/>
      </w:r>
    </w:p>
  </w:footnote>
  <w:footnote w:type="continuationNotice" w:id="1">
    <w:p w14:paraId="3A3F893E" w14:textId="77777777" w:rsidR="00D84813" w:rsidRDefault="00D8481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1215BFCD">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01D602E" w14:paraId="7C72D866" w14:textId="77777777" w:rsidTr="701D602E">
      <w:trPr>
        <w:trHeight w:val="300"/>
      </w:trPr>
      <w:tc>
        <w:tcPr>
          <w:tcW w:w="3600" w:type="dxa"/>
        </w:tcPr>
        <w:p w14:paraId="39859706" w14:textId="0048F88C" w:rsidR="701D602E" w:rsidRDefault="701D602E" w:rsidP="701D602E">
          <w:pPr>
            <w:pStyle w:val="Header"/>
            <w:ind w:left="-115"/>
            <w:jc w:val="left"/>
          </w:pPr>
        </w:p>
      </w:tc>
      <w:tc>
        <w:tcPr>
          <w:tcW w:w="3600" w:type="dxa"/>
        </w:tcPr>
        <w:p w14:paraId="0530D2E2" w14:textId="0F015B00" w:rsidR="701D602E" w:rsidRDefault="701D602E" w:rsidP="701D602E">
          <w:pPr>
            <w:pStyle w:val="Header"/>
            <w:jc w:val="center"/>
          </w:pPr>
        </w:p>
      </w:tc>
      <w:tc>
        <w:tcPr>
          <w:tcW w:w="3600" w:type="dxa"/>
        </w:tcPr>
        <w:p w14:paraId="327DFD86" w14:textId="3C99D3E3" w:rsidR="701D602E" w:rsidRDefault="701D602E" w:rsidP="701D602E">
          <w:pPr>
            <w:pStyle w:val="Header"/>
            <w:ind w:right="-115"/>
            <w:jc w:val="right"/>
          </w:pPr>
        </w:p>
      </w:tc>
    </w:tr>
  </w:tbl>
  <w:p w14:paraId="2C959A6C" w14:textId="5FC767AD" w:rsidR="701D602E" w:rsidRDefault="701D602E" w:rsidP="701D602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9B565E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222.75pt;visibility:visible;mso-wrap-style:square" o:bullet="t">
        <v:imagedata r:id="rId1" o:title=""/>
      </v:shape>
    </w:pict>
  </w:numPicBullet>
  <w:numPicBullet w:numPicBulletId="1">
    <w:pict>
      <v:shape id="_x0000_i1026" type="#_x0000_t75" style="width:13in;height:950.25pt;visibility:visible;mso-wrap-style:square" o:bullet="t">
        <v:imagedata r:id="rId2" o:title=""/>
      </v:shape>
    </w:pict>
  </w:numPicBullet>
  <w:numPicBullet w:numPicBulletId="2">
    <w:pict>
      <v:shape id="_x0000_i1027" type="#_x0000_t75" style="width:1562.25pt;height:446.25pt;visibility:visible;mso-wrap-style:square" o:bullet="t">
        <v:imagedata r:id="rId3" o:title=""/>
      </v:shape>
    </w:pict>
  </w:numPicBullet>
  <w:numPicBullet w:numPicBulletId="3">
    <w:pict>
      <v:shape id="_x0000_i1028" type="#_x0000_t75" style="width:389.25pt;height:396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ED3D49D"/>
    <w:multiLevelType w:val="hybridMultilevel"/>
    <w:tmpl w:val="5C9C5038"/>
    <w:lvl w:ilvl="0" w:tplc="0BB0CF3E">
      <w:start w:val="1"/>
      <w:numFmt w:val="bullet"/>
      <w:lvlText w:val=""/>
      <w:lvlJc w:val="left"/>
      <w:pPr>
        <w:ind w:left="720" w:hanging="360"/>
      </w:pPr>
      <w:rPr>
        <w:rFonts w:ascii="Symbol" w:hAnsi="Symbol" w:hint="default"/>
      </w:rPr>
    </w:lvl>
    <w:lvl w:ilvl="1" w:tplc="073ABA70">
      <w:start w:val="1"/>
      <w:numFmt w:val="bullet"/>
      <w:lvlText w:val="o"/>
      <w:lvlJc w:val="left"/>
      <w:pPr>
        <w:ind w:left="1440" w:hanging="360"/>
      </w:pPr>
      <w:rPr>
        <w:rFonts w:ascii="Courier New" w:hAnsi="Courier New" w:hint="default"/>
      </w:rPr>
    </w:lvl>
    <w:lvl w:ilvl="2" w:tplc="E60885F8">
      <w:start w:val="1"/>
      <w:numFmt w:val="bullet"/>
      <w:lvlText w:val=""/>
      <w:lvlJc w:val="left"/>
      <w:pPr>
        <w:ind w:left="2160" w:hanging="360"/>
      </w:pPr>
      <w:rPr>
        <w:rFonts w:ascii="Wingdings" w:hAnsi="Wingdings" w:hint="default"/>
      </w:rPr>
    </w:lvl>
    <w:lvl w:ilvl="3" w:tplc="EF7ACC0A">
      <w:start w:val="1"/>
      <w:numFmt w:val="bullet"/>
      <w:lvlText w:val=""/>
      <w:lvlJc w:val="left"/>
      <w:pPr>
        <w:ind w:left="2880" w:hanging="360"/>
      </w:pPr>
      <w:rPr>
        <w:rFonts w:ascii="Symbol" w:hAnsi="Symbol" w:hint="default"/>
      </w:rPr>
    </w:lvl>
    <w:lvl w:ilvl="4" w:tplc="55AAF298">
      <w:start w:val="1"/>
      <w:numFmt w:val="bullet"/>
      <w:lvlText w:val="o"/>
      <w:lvlJc w:val="left"/>
      <w:pPr>
        <w:ind w:left="3600" w:hanging="360"/>
      </w:pPr>
      <w:rPr>
        <w:rFonts w:ascii="Courier New" w:hAnsi="Courier New" w:hint="default"/>
      </w:rPr>
    </w:lvl>
    <w:lvl w:ilvl="5" w:tplc="5CCC526A">
      <w:start w:val="1"/>
      <w:numFmt w:val="bullet"/>
      <w:lvlText w:val=""/>
      <w:lvlJc w:val="left"/>
      <w:pPr>
        <w:ind w:left="4320" w:hanging="360"/>
      </w:pPr>
      <w:rPr>
        <w:rFonts w:ascii="Wingdings" w:hAnsi="Wingdings" w:hint="default"/>
      </w:rPr>
    </w:lvl>
    <w:lvl w:ilvl="6" w:tplc="270C5D70">
      <w:start w:val="1"/>
      <w:numFmt w:val="bullet"/>
      <w:lvlText w:val=""/>
      <w:lvlJc w:val="left"/>
      <w:pPr>
        <w:ind w:left="5040" w:hanging="360"/>
      </w:pPr>
      <w:rPr>
        <w:rFonts w:ascii="Symbol" w:hAnsi="Symbol" w:hint="default"/>
      </w:rPr>
    </w:lvl>
    <w:lvl w:ilvl="7" w:tplc="FCB07552">
      <w:start w:val="1"/>
      <w:numFmt w:val="bullet"/>
      <w:lvlText w:val="o"/>
      <w:lvlJc w:val="left"/>
      <w:pPr>
        <w:ind w:left="5760" w:hanging="360"/>
      </w:pPr>
      <w:rPr>
        <w:rFonts w:ascii="Courier New" w:hAnsi="Courier New" w:hint="default"/>
      </w:rPr>
    </w:lvl>
    <w:lvl w:ilvl="8" w:tplc="32C2C95C">
      <w:start w:val="1"/>
      <w:numFmt w:val="bullet"/>
      <w:lvlText w:val=""/>
      <w:lvlJc w:val="left"/>
      <w:pPr>
        <w:ind w:left="6480" w:hanging="360"/>
      </w:pPr>
      <w:rPr>
        <w:rFonts w:ascii="Wingdings" w:hAnsi="Wingdings" w:hint="default"/>
      </w:rPr>
    </w:lvl>
  </w:abstractNum>
  <w:num w:numId="1" w16cid:durableId="1933508696">
    <w:abstractNumId w:val="35"/>
  </w:num>
  <w:num w:numId="2" w16cid:durableId="1356227324">
    <w:abstractNumId w:val="24"/>
  </w:num>
  <w:num w:numId="3" w16cid:durableId="1066954801">
    <w:abstractNumId w:val="13"/>
  </w:num>
  <w:num w:numId="4" w16cid:durableId="1092966188">
    <w:abstractNumId w:val="22"/>
  </w:num>
  <w:num w:numId="5"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8"/>
  </w:num>
  <w:num w:numId="7" w16cid:durableId="1470983">
    <w:abstractNumId w:val="12"/>
  </w:num>
  <w:num w:numId="8"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6"/>
  </w:num>
  <w:num w:numId="10" w16cid:durableId="1420172463">
    <w:abstractNumId w:val="34"/>
  </w:num>
  <w:num w:numId="11"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0"/>
  </w:num>
  <w:num w:numId="13" w16cid:durableId="1153907353">
    <w:abstractNumId w:val="10"/>
  </w:num>
  <w:num w:numId="14" w16cid:durableId="589236633">
    <w:abstractNumId w:val="11"/>
  </w:num>
  <w:num w:numId="15" w16cid:durableId="1964073703">
    <w:abstractNumId w:val="29"/>
  </w:num>
  <w:num w:numId="16" w16cid:durableId="2138453844">
    <w:abstractNumId w:val="28"/>
  </w:num>
  <w:num w:numId="17" w16cid:durableId="1152866361">
    <w:abstractNumId w:val="20"/>
  </w:num>
  <w:num w:numId="18" w16cid:durableId="814882107">
    <w:abstractNumId w:val="26"/>
  </w:num>
  <w:num w:numId="19"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7"/>
  </w:num>
  <w:num w:numId="21" w16cid:durableId="714699972">
    <w:abstractNumId w:val="15"/>
  </w:num>
  <w:num w:numId="22" w16cid:durableId="1572348824">
    <w:abstractNumId w:val="14"/>
  </w:num>
  <w:num w:numId="23" w16cid:durableId="619841146">
    <w:abstractNumId w:val="25"/>
  </w:num>
  <w:num w:numId="24" w16cid:durableId="154227967">
    <w:abstractNumId w:val="23"/>
  </w:num>
  <w:num w:numId="25" w16cid:durableId="1860730122">
    <w:abstractNumId w:val="33"/>
  </w:num>
  <w:num w:numId="26" w16cid:durableId="2026125192">
    <w:abstractNumId w:val="21"/>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17835"/>
    <w:rsid w:val="00024148"/>
    <w:rsid w:val="00033999"/>
    <w:rsid w:val="00035F1B"/>
    <w:rsid w:val="0003642E"/>
    <w:rsid w:val="00042678"/>
    <w:rsid w:val="0004377D"/>
    <w:rsid w:val="0004491F"/>
    <w:rsid w:val="0005159A"/>
    <w:rsid w:val="0005696C"/>
    <w:rsid w:val="00056A8B"/>
    <w:rsid w:val="000606EF"/>
    <w:rsid w:val="00064050"/>
    <w:rsid w:val="00071FCE"/>
    <w:rsid w:val="0007379A"/>
    <w:rsid w:val="00074E8A"/>
    <w:rsid w:val="000776B7"/>
    <w:rsid w:val="00082155"/>
    <w:rsid w:val="000854C5"/>
    <w:rsid w:val="00090664"/>
    <w:rsid w:val="0009271A"/>
    <w:rsid w:val="0009651F"/>
    <w:rsid w:val="00097BE2"/>
    <w:rsid w:val="000B0323"/>
    <w:rsid w:val="000B1215"/>
    <w:rsid w:val="000B1604"/>
    <w:rsid w:val="000B2187"/>
    <w:rsid w:val="000B3849"/>
    <w:rsid w:val="000B6FD8"/>
    <w:rsid w:val="000C06A6"/>
    <w:rsid w:val="000C1AD1"/>
    <w:rsid w:val="000C3E88"/>
    <w:rsid w:val="000C607A"/>
    <w:rsid w:val="000D1A7D"/>
    <w:rsid w:val="000D2E34"/>
    <w:rsid w:val="000D36F8"/>
    <w:rsid w:val="000D3AD4"/>
    <w:rsid w:val="000D6AB7"/>
    <w:rsid w:val="000D6D7F"/>
    <w:rsid w:val="000E1D58"/>
    <w:rsid w:val="000E1DC9"/>
    <w:rsid w:val="000E3AAD"/>
    <w:rsid w:val="000E4E2B"/>
    <w:rsid w:val="000E6685"/>
    <w:rsid w:val="000F0238"/>
    <w:rsid w:val="000F02E2"/>
    <w:rsid w:val="000F3C48"/>
    <w:rsid w:val="000F59E4"/>
    <w:rsid w:val="0010058A"/>
    <w:rsid w:val="0010545D"/>
    <w:rsid w:val="00106D4F"/>
    <w:rsid w:val="001072EB"/>
    <w:rsid w:val="00107576"/>
    <w:rsid w:val="00110E64"/>
    <w:rsid w:val="00111BB6"/>
    <w:rsid w:val="00113CC8"/>
    <w:rsid w:val="0012066D"/>
    <w:rsid w:val="0012075A"/>
    <w:rsid w:val="001207CC"/>
    <w:rsid w:val="00120AB6"/>
    <w:rsid w:val="00122FC1"/>
    <w:rsid w:val="00124F28"/>
    <w:rsid w:val="00133806"/>
    <w:rsid w:val="00135389"/>
    <w:rsid w:val="00137304"/>
    <w:rsid w:val="00140B7F"/>
    <w:rsid w:val="00143FF6"/>
    <w:rsid w:val="00145831"/>
    <w:rsid w:val="001556EA"/>
    <w:rsid w:val="0015765B"/>
    <w:rsid w:val="00164E03"/>
    <w:rsid w:val="00166430"/>
    <w:rsid w:val="00166581"/>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14348"/>
    <w:rsid w:val="00220402"/>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E62E4"/>
    <w:rsid w:val="002F4BB8"/>
    <w:rsid w:val="003025C3"/>
    <w:rsid w:val="00303D2C"/>
    <w:rsid w:val="00306CED"/>
    <w:rsid w:val="0031491A"/>
    <w:rsid w:val="0031576E"/>
    <w:rsid w:val="003157A7"/>
    <w:rsid w:val="003158E2"/>
    <w:rsid w:val="00316EA7"/>
    <w:rsid w:val="00322574"/>
    <w:rsid w:val="00325CEA"/>
    <w:rsid w:val="00330A36"/>
    <w:rsid w:val="003337AB"/>
    <w:rsid w:val="00333E89"/>
    <w:rsid w:val="0033492D"/>
    <w:rsid w:val="003353BC"/>
    <w:rsid w:val="00340544"/>
    <w:rsid w:val="00344B4A"/>
    <w:rsid w:val="0034523E"/>
    <w:rsid w:val="00345509"/>
    <w:rsid w:val="00345AE9"/>
    <w:rsid w:val="00346354"/>
    <w:rsid w:val="00347B7A"/>
    <w:rsid w:val="0035397C"/>
    <w:rsid w:val="00360069"/>
    <w:rsid w:val="00360209"/>
    <w:rsid w:val="00361677"/>
    <w:rsid w:val="003621B8"/>
    <w:rsid w:val="003673F1"/>
    <w:rsid w:val="00370E3F"/>
    <w:rsid w:val="0037192B"/>
    <w:rsid w:val="00377800"/>
    <w:rsid w:val="0038648A"/>
    <w:rsid w:val="00391FF0"/>
    <w:rsid w:val="00392CDF"/>
    <w:rsid w:val="00395024"/>
    <w:rsid w:val="00397942"/>
    <w:rsid w:val="003A1FAE"/>
    <w:rsid w:val="003A76BD"/>
    <w:rsid w:val="003A7A3C"/>
    <w:rsid w:val="003B711A"/>
    <w:rsid w:val="003C2C26"/>
    <w:rsid w:val="003C5A5F"/>
    <w:rsid w:val="003C7F66"/>
    <w:rsid w:val="003D1359"/>
    <w:rsid w:val="003D3DC0"/>
    <w:rsid w:val="003D69BB"/>
    <w:rsid w:val="003D7361"/>
    <w:rsid w:val="003E35E5"/>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AA5"/>
    <w:rsid w:val="00491FC1"/>
    <w:rsid w:val="00497911"/>
    <w:rsid w:val="004B33EC"/>
    <w:rsid w:val="004C0512"/>
    <w:rsid w:val="004C2951"/>
    <w:rsid w:val="004C3DB5"/>
    <w:rsid w:val="004C4C72"/>
    <w:rsid w:val="004C505A"/>
    <w:rsid w:val="004C5F30"/>
    <w:rsid w:val="004D0072"/>
    <w:rsid w:val="004D56B3"/>
    <w:rsid w:val="004E3AF8"/>
    <w:rsid w:val="004E6E12"/>
    <w:rsid w:val="004F1E84"/>
    <w:rsid w:val="004F6F63"/>
    <w:rsid w:val="0050288A"/>
    <w:rsid w:val="00506EB9"/>
    <w:rsid w:val="0050738E"/>
    <w:rsid w:val="00511B95"/>
    <w:rsid w:val="00512804"/>
    <w:rsid w:val="00512F4F"/>
    <w:rsid w:val="00522735"/>
    <w:rsid w:val="00522CC8"/>
    <w:rsid w:val="00531933"/>
    <w:rsid w:val="005324DB"/>
    <w:rsid w:val="00532F6D"/>
    <w:rsid w:val="005365B8"/>
    <w:rsid w:val="005404CB"/>
    <w:rsid w:val="00540CAA"/>
    <w:rsid w:val="00540EE9"/>
    <w:rsid w:val="005445EB"/>
    <w:rsid w:val="00545115"/>
    <w:rsid w:val="0054717B"/>
    <w:rsid w:val="00550154"/>
    <w:rsid w:val="00550A6C"/>
    <w:rsid w:val="005550EB"/>
    <w:rsid w:val="005566AE"/>
    <w:rsid w:val="00560FC8"/>
    <w:rsid w:val="0056323C"/>
    <w:rsid w:val="00563FEB"/>
    <w:rsid w:val="00571C40"/>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C4515"/>
    <w:rsid w:val="005D5416"/>
    <w:rsid w:val="005D5CD7"/>
    <w:rsid w:val="005D6104"/>
    <w:rsid w:val="005E3770"/>
    <w:rsid w:val="005E7C00"/>
    <w:rsid w:val="005F3228"/>
    <w:rsid w:val="005F700F"/>
    <w:rsid w:val="005F7E29"/>
    <w:rsid w:val="006064B0"/>
    <w:rsid w:val="00606863"/>
    <w:rsid w:val="00611DE9"/>
    <w:rsid w:val="00612F3F"/>
    <w:rsid w:val="006158EF"/>
    <w:rsid w:val="00616DD2"/>
    <w:rsid w:val="00620652"/>
    <w:rsid w:val="006223B5"/>
    <w:rsid w:val="006232C2"/>
    <w:rsid w:val="006237DE"/>
    <w:rsid w:val="00624138"/>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B55"/>
    <w:rsid w:val="00676C1D"/>
    <w:rsid w:val="00677783"/>
    <w:rsid w:val="00681491"/>
    <w:rsid w:val="00693662"/>
    <w:rsid w:val="00694A03"/>
    <w:rsid w:val="00696223"/>
    <w:rsid w:val="00697A8B"/>
    <w:rsid w:val="006A1C77"/>
    <w:rsid w:val="006A20F2"/>
    <w:rsid w:val="006A5312"/>
    <w:rsid w:val="006B1623"/>
    <w:rsid w:val="006B1B23"/>
    <w:rsid w:val="006B4EF0"/>
    <w:rsid w:val="006B62F7"/>
    <w:rsid w:val="006B68CB"/>
    <w:rsid w:val="006B785B"/>
    <w:rsid w:val="006C4B74"/>
    <w:rsid w:val="006C5793"/>
    <w:rsid w:val="006D0BD3"/>
    <w:rsid w:val="006D1009"/>
    <w:rsid w:val="006D7CA3"/>
    <w:rsid w:val="006E197B"/>
    <w:rsid w:val="006E2668"/>
    <w:rsid w:val="006E3853"/>
    <w:rsid w:val="006E608A"/>
    <w:rsid w:val="006F03E4"/>
    <w:rsid w:val="006F1211"/>
    <w:rsid w:val="006F20BA"/>
    <w:rsid w:val="006F5867"/>
    <w:rsid w:val="006F6969"/>
    <w:rsid w:val="00702F3D"/>
    <w:rsid w:val="00707E9E"/>
    <w:rsid w:val="00710380"/>
    <w:rsid w:val="007131AA"/>
    <w:rsid w:val="00720F8A"/>
    <w:rsid w:val="00721DA7"/>
    <w:rsid w:val="00722355"/>
    <w:rsid w:val="00722A62"/>
    <w:rsid w:val="00723AC7"/>
    <w:rsid w:val="00723C19"/>
    <w:rsid w:val="0072425F"/>
    <w:rsid w:val="007317E5"/>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67139"/>
    <w:rsid w:val="00772BC2"/>
    <w:rsid w:val="00773F2D"/>
    <w:rsid w:val="007755B5"/>
    <w:rsid w:val="00782F2B"/>
    <w:rsid w:val="00790FA5"/>
    <w:rsid w:val="00791455"/>
    <w:rsid w:val="00792DEA"/>
    <w:rsid w:val="007A1966"/>
    <w:rsid w:val="007A2D5A"/>
    <w:rsid w:val="007A6B64"/>
    <w:rsid w:val="007C573D"/>
    <w:rsid w:val="007D093A"/>
    <w:rsid w:val="007D110D"/>
    <w:rsid w:val="007D2DF3"/>
    <w:rsid w:val="007D4DC8"/>
    <w:rsid w:val="007E1240"/>
    <w:rsid w:val="007F39EC"/>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293B"/>
    <w:rsid w:val="008B55F9"/>
    <w:rsid w:val="008C480A"/>
    <w:rsid w:val="008C6295"/>
    <w:rsid w:val="008C79E0"/>
    <w:rsid w:val="008D0A13"/>
    <w:rsid w:val="008E152C"/>
    <w:rsid w:val="008E4549"/>
    <w:rsid w:val="00901D05"/>
    <w:rsid w:val="00903CCD"/>
    <w:rsid w:val="0093285B"/>
    <w:rsid w:val="00933DD0"/>
    <w:rsid w:val="00934E76"/>
    <w:rsid w:val="0094017F"/>
    <w:rsid w:val="009466D7"/>
    <w:rsid w:val="00947E5E"/>
    <w:rsid w:val="009503EE"/>
    <w:rsid w:val="00951A99"/>
    <w:rsid w:val="00952FCB"/>
    <w:rsid w:val="009550DA"/>
    <w:rsid w:val="009563F7"/>
    <w:rsid w:val="00963935"/>
    <w:rsid w:val="0096632B"/>
    <w:rsid w:val="009666AC"/>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3406"/>
    <w:rsid w:val="009D65A8"/>
    <w:rsid w:val="009D6708"/>
    <w:rsid w:val="009E18C7"/>
    <w:rsid w:val="009E68CE"/>
    <w:rsid w:val="009E69B0"/>
    <w:rsid w:val="009E6EBF"/>
    <w:rsid w:val="009F0981"/>
    <w:rsid w:val="009F45CA"/>
    <w:rsid w:val="00A026FF"/>
    <w:rsid w:val="00A04363"/>
    <w:rsid w:val="00A05CAD"/>
    <w:rsid w:val="00A06CD0"/>
    <w:rsid w:val="00A12203"/>
    <w:rsid w:val="00A13CBD"/>
    <w:rsid w:val="00A24562"/>
    <w:rsid w:val="00A26554"/>
    <w:rsid w:val="00A364F1"/>
    <w:rsid w:val="00A40FDC"/>
    <w:rsid w:val="00A41A85"/>
    <w:rsid w:val="00A42624"/>
    <w:rsid w:val="00A451B9"/>
    <w:rsid w:val="00A46105"/>
    <w:rsid w:val="00A47C3A"/>
    <w:rsid w:val="00A5099D"/>
    <w:rsid w:val="00A5237D"/>
    <w:rsid w:val="00A53861"/>
    <w:rsid w:val="00A615C9"/>
    <w:rsid w:val="00A6160A"/>
    <w:rsid w:val="00A622F1"/>
    <w:rsid w:val="00A62FFC"/>
    <w:rsid w:val="00A660ED"/>
    <w:rsid w:val="00A67F55"/>
    <w:rsid w:val="00A71192"/>
    <w:rsid w:val="00A83836"/>
    <w:rsid w:val="00A8426A"/>
    <w:rsid w:val="00A842EE"/>
    <w:rsid w:val="00A8626A"/>
    <w:rsid w:val="00A943E9"/>
    <w:rsid w:val="00AA12F4"/>
    <w:rsid w:val="00AB18AF"/>
    <w:rsid w:val="00AB358A"/>
    <w:rsid w:val="00AC2081"/>
    <w:rsid w:val="00AC2F36"/>
    <w:rsid w:val="00AC33A6"/>
    <w:rsid w:val="00AC3E5C"/>
    <w:rsid w:val="00AC5F7C"/>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1B"/>
    <w:rsid w:val="00AF72B3"/>
    <w:rsid w:val="00B06A80"/>
    <w:rsid w:val="00B07C05"/>
    <w:rsid w:val="00B13876"/>
    <w:rsid w:val="00B13CB9"/>
    <w:rsid w:val="00B17B5A"/>
    <w:rsid w:val="00B17BBB"/>
    <w:rsid w:val="00B23461"/>
    <w:rsid w:val="00B2574D"/>
    <w:rsid w:val="00B26624"/>
    <w:rsid w:val="00B27036"/>
    <w:rsid w:val="00B367E9"/>
    <w:rsid w:val="00B40F4E"/>
    <w:rsid w:val="00B41A13"/>
    <w:rsid w:val="00B42985"/>
    <w:rsid w:val="00B43907"/>
    <w:rsid w:val="00B503BA"/>
    <w:rsid w:val="00B56082"/>
    <w:rsid w:val="00B5642D"/>
    <w:rsid w:val="00B57A24"/>
    <w:rsid w:val="00B60595"/>
    <w:rsid w:val="00B6259F"/>
    <w:rsid w:val="00B62AD9"/>
    <w:rsid w:val="00B64B67"/>
    <w:rsid w:val="00B6605C"/>
    <w:rsid w:val="00B73D77"/>
    <w:rsid w:val="00B75023"/>
    <w:rsid w:val="00B75720"/>
    <w:rsid w:val="00B75D20"/>
    <w:rsid w:val="00B8345B"/>
    <w:rsid w:val="00B853F3"/>
    <w:rsid w:val="00B86F5B"/>
    <w:rsid w:val="00B873A3"/>
    <w:rsid w:val="00B90B9B"/>
    <w:rsid w:val="00B96D3A"/>
    <w:rsid w:val="00BA5755"/>
    <w:rsid w:val="00BA5764"/>
    <w:rsid w:val="00BA5787"/>
    <w:rsid w:val="00BA640A"/>
    <w:rsid w:val="00BA776E"/>
    <w:rsid w:val="00BB6068"/>
    <w:rsid w:val="00BC153E"/>
    <w:rsid w:val="00BC197F"/>
    <w:rsid w:val="00BC1C65"/>
    <w:rsid w:val="00BC7926"/>
    <w:rsid w:val="00BC7D6D"/>
    <w:rsid w:val="00BD1983"/>
    <w:rsid w:val="00BD2785"/>
    <w:rsid w:val="00BD3C1E"/>
    <w:rsid w:val="00BD679E"/>
    <w:rsid w:val="00BE3D8B"/>
    <w:rsid w:val="00BE4A47"/>
    <w:rsid w:val="00BF3EA8"/>
    <w:rsid w:val="00C03C4A"/>
    <w:rsid w:val="00C13C60"/>
    <w:rsid w:val="00C222DD"/>
    <w:rsid w:val="00C279EE"/>
    <w:rsid w:val="00C32669"/>
    <w:rsid w:val="00C40B4B"/>
    <w:rsid w:val="00C419A9"/>
    <w:rsid w:val="00C50962"/>
    <w:rsid w:val="00C50BD6"/>
    <w:rsid w:val="00C50FBD"/>
    <w:rsid w:val="00C55AB5"/>
    <w:rsid w:val="00C5629A"/>
    <w:rsid w:val="00C562FA"/>
    <w:rsid w:val="00C563AD"/>
    <w:rsid w:val="00C67579"/>
    <w:rsid w:val="00C67634"/>
    <w:rsid w:val="00C6793E"/>
    <w:rsid w:val="00C70288"/>
    <w:rsid w:val="00C70496"/>
    <w:rsid w:val="00C71A45"/>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1B98"/>
    <w:rsid w:val="00CA4763"/>
    <w:rsid w:val="00CA5DA4"/>
    <w:rsid w:val="00CB3175"/>
    <w:rsid w:val="00CC0B33"/>
    <w:rsid w:val="00CC19E9"/>
    <w:rsid w:val="00CC1F9B"/>
    <w:rsid w:val="00CC23DE"/>
    <w:rsid w:val="00CC2D4F"/>
    <w:rsid w:val="00CC5052"/>
    <w:rsid w:val="00CD0764"/>
    <w:rsid w:val="00CD222B"/>
    <w:rsid w:val="00CD27BB"/>
    <w:rsid w:val="00CE0274"/>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0EB9"/>
    <w:rsid w:val="00D43FC4"/>
    <w:rsid w:val="00D441A6"/>
    <w:rsid w:val="00D4462D"/>
    <w:rsid w:val="00D47A1C"/>
    <w:rsid w:val="00D5030B"/>
    <w:rsid w:val="00D504C8"/>
    <w:rsid w:val="00D52F22"/>
    <w:rsid w:val="00D54D95"/>
    <w:rsid w:val="00D554FA"/>
    <w:rsid w:val="00D627FE"/>
    <w:rsid w:val="00D63A14"/>
    <w:rsid w:val="00D64B6C"/>
    <w:rsid w:val="00D64EF0"/>
    <w:rsid w:val="00D6516B"/>
    <w:rsid w:val="00D670CE"/>
    <w:rsid w:val="00D73CB8"/>
    <w:rsid w:val="00D745B2"/>
    <w:rsid w:val="00D75BE5"/>
    <w:rsid w:val="00D773FC"/>
    <w:rsid w:val="00D80730"/>
    <w:rsid w:val="00D84813"/>
    <w:rsid w:val="00D848E0"/>
    <w:rsid w:val="00D86708"/>
    <w:rsid w:val="00D91624"/>
    <w:rsid w:val="00D936DE"/>
    <w:rsid w:val="00D94716"/>
    <w:rsid w:val="00D95766"/>
    <w:rsid w:val="00DA258A"/>
    <w:rsid w:val="00DA5E36"/>
    <w:rsid w:val="00DA661E"/>
    <w:rsid w:val="00DB73C9"/>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320FB"/>
    <w:rsid w:val="00E437C6"/>
    <w:rsid w:val="00E46FE8"/>
    <w:rsid w:val="00E50F8A"/>
    <w:rsid w:val="00E57773"/>
    <w:rsid w:val="00E73830"/>
    <w:rsid w:val="00E76825"/>
    <w:rsid w:val="00E77B3F"/>
    <w:rsid w:val="00E844B2"/>
    <w:rsid w:val="00E9052C"/>
    <w:rsid w:val="00EA7CBC"/>
    <w:rsid w:val="00EB2DC8"/>
    <w:rsid w:val="00EB3BE1"/>
    <w:rsid w:val="00EB56A9"/>
    <w:rsid w:val="00EC184B"/>
    <w:rsid w:val="00EC4E45"/>
    <w:rsid w:val="00ED206D"/>
    <w:rsid w:val="00ED6CCF"/>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3141"/>
    <w:rsid w:val="00F47279"/>
    <w:rsid w:val="00F47653"/>
    <w:rsid w:val="00F5057B"/>
    <w:rsid w:val="00F61A80"/>
    <w:rsid w:val="00F652BC"/>
    <w:rsid w:val="00F7229E"/>
    <w:rsid w:val="00F741B5"/>
    <w:rsid w:val="00F831BC"/>
    <w:rsid w:val="00F869C4"/>
    <w:rsid w:val="00F94B94"/>
    <w:rsid w:val="00F953A2"/>
    <w:rsid w:val="00F953A7"/>
    <w:rsid w:val="00FA0D92"/>
    <w:rsid w:val="00FA6394"/>
    <w:rsid w:val="00FA77D8"/>
    <w:rsid w:val="00FB03DD"/>
    <w:rsid w:val="00FB3CB5"/>
    <w:rsid w:val="00FC38EF"/>
    <w:rsid w:val="00FC6E36"/>
    <w:rsid w:val="00FD0DF3"/>
    <w:rsid w:val="00FD0F82"/>
    <w:rsid w:val="00FD24AB"/>
    <w:rsid w:val="00FD3417"/>
    <w:rsid w:val="00FD4B85"/>
    <w:rsid w:val="00FD6B25"/>
    <w:rsid w:val="00FE4A2C"/>
    <w:rsid w:val="00FE4A98"/>
    <w:rsid w:val="00FE6711"/>
    <w:rsid w:val="00FF07AE"/>
    <w:rsid w:val="00FF3522"/>
    <w:rsid w:val="015114F5"/>
    <w:rsid w:val="0164EFE1"/>
    <w:rsid w:val="02436318"/>
    <w:rsid w:val="0250916D"/>
    <w:rsid w:val="032E2286"/>
    <w:rsid w:val="035AABFE"/>
    <w:rsid w:val="04088516"/>
    <w:rsid w:val="05DF4B44"/>
    <w:rsid w:val="06105BBE"/>
    <w:rsid w:val="0624B79B"/>
    <w:rsid w:val="07658923"/>
    <w:rsid w:val="07CB2F05"/>
    <w:rsid w:val="08E49972"/>
    <w:rsid w:val="0A5A8E64"/>
    <w:rsid w:val="0A6D8227"/>
    <w:rsid w:val="101AD19F"/>
    <w:rsid w:val="10808EC5"/>
    <w:rsid w:val="10ABE3B8"/>
    <w:rsid w:val="10D285F6"/>
    <w:rsid w:val="110C1E6F"/>
    <w:rsid w:val="116227FA"/>
    <w:rsid w:val="127BA379"/>
    <w:rsid w:val="129E4C86"/>
    <w:rsid w:val="12D8B774"/>
    <w:rsid w:val="14CDEC80"/>
    <w:rsid w:val="154546A3"/>
    <w:rsid w:val="1623FB2A"/>
    <w:rsid w:val="177B1C31"/>
    <w:rsid w:val="1786DB64"/>
    <w:rsid w:val="1946481C"/>
    <w:rsid w:val="19ACFDFB"/>
    <w:rsid w:val="1A5AF1FA"/>
    <w:rsid w:val="1A61B447"/>
    <w:rsid w:val="1AD6EE33"/>
    <w:rsid w:val="1B3E8E5C"/>
    <w:rsid w:val="1C4C07AF"/>
    <w:rsid w:val="1F005B03"/>
    <w:rsid w:val="1FF359BA"/>
    <w:rsid w:val="252CBF25"/>
    <w:rsid w:val="25B04389"/>
    <w:rsid w:val="2604652E"/>
    <w:rsid w:val="26231968"/>
    <w:rsid w:val="2668FDC3"/>
    <w:rsid w:val="266DC037"/>
    <w:rsid w:val="26BBADB5"/>
    <w:rsid w:val="27F27F41"/>
    <w:rsid w:val="294E281A"/>
    <w:rsid w:val="2A0171E2"/>
    <w:rsid w:val="2A358C0F"/>
    <w:rsid w:val="2A7CF74A"/>
    <w:rsid w:val="3040C651"/>
    <w:rsid w:val="3096AFFC"/>
    <w:rsid w:val="30C3FEA0"/>
    <w:rsid w:val="30C71B23"/>
    <w:rsid w:val="3542F2C4"/>
    <w:rsid w:val="363675AE"/>
    <w:rsid w:val="369E555A"/>
    <w:rsid w:val="37582D44"/>
    <w:rsid w:val="37A0A459"/>
    <w:rsid w:val="392C8367"/>
    <w:rsid w:val="3A54C350"/>
    <w:rsid w:val="3ACA0712"/>
    <w:rsid w:val="3B6824F3"/>
    <w:rsid w:val="3C30EEB0"/>
    <w:rsid w:val="3DD5E450"/>
    <w:rsid w:val="3E591F25"/>
    <w:rsid w:val="3EE1AA6B"/>
    <w:rsid w:val="3F7E223B"/>
    <w:rsid w:val="3FD3EBDE"/>
    <w:rsid w:val="40DBC28E"/>
    <w:rsid w:val="4150DAD9"/>
    <w:rsid w:val="41769384"/>
    <w:rsid w:val="42C2B568"/>
    <w:rsid w:val="436F8229"/>
    <w:rsid w:val="43CF19FA"/>
    <w:rsid w:val="449DE4F9"/>
    <w:rsid w:val="4623D80F"/>
    <w:rsid w:val="465CBF67"/>
    <w:rsid w:val="46642BC1"/>
    <w:rsid w:val="466D915C"/>
    <w:rsid w:val="4687E8C9"/>
    <w:rsid w:val="46BABA64"/>
    <w:rsid w:val="470BA4FF"/>
    <w:rsid w:val="4791A652"/>
    <w:rsid w:val="490490CD"/>
    <w:rsid w:val="49765680"/>
    <w:rsid w:val="4B705078"/>
    <w:rsid w:val="4C7A1CA8"/>
    <w:rsid w:val="4CA64964"/>
    <w:rsid w:val="4CEA292B"/>
    <w:rsid w:val="4E629205"/>
    <w:rsid w:val="4F31FC45"/>
    <w:rsid w:val="5002096E"/>
    <w:rsid w:val="52FEDE03"/>
    <w:rsid w:val="5651D64E"/>
    <w:rsid w:val="574472F2"/>
    <w:rsid w:val="588A4659"/>
    <w:rsid w:val="5ADCC545"/>
    <w:rsid w:val="5B4590CC"/>
    <w:rsid w:val="5B6810BF"/>
    <w:rsid w:val="5B943B51"/>
    <w:rsid w:val="5C61E9A1"/>
    <w:rsid w:val="629ABE32"/>
    <w:rsid w:val="646EC383"/>
    <w:rsid w:val="6732ED8F"/>
    <w:rsid w:val="6818B992"/>
    <w:rsid w:val="6996E614"/>
    <w:rsid w:val="6A872476"/>
    <w:rsid w:val="6AB59895"/>
    <w:rsid w:val="6AC94674"/>
    <w:rsid w:val="6BB3C0CC"/>
    <w:rsid w:val="6D23334C"/>
    <w:rsid w:val="6E6A09FE"/>
    <w:rsid w:val="6F6E0B0A"/>
    <w:rsid w:val="701D602E"/>
    <w:rsid w:val="703D3277"/>
    <w:rsid w:val="704C58C4"/>
    <w:rsid w:val="7149AAC7"/>
    <w:rsid w:val="723BA9F5"/>
    <w:rsid w:val="72A9230E"/>
    <w:rsid w:val="7448659F"/>
    <w:rsid w:val="74E907B9"/>
    <w:rsid w:val="75A1B3E0"/>
    <w:rsid w:val="76C8E32C"/>
    <w:rsid w:val="76CA2996"/>
    <w:rsid w:val="77978DA1"/>
    <w:rsid w:val="78B3CAD2"/>
    <w:rsid w:val="790C6241"/>
    <w:rsid w:val="7A72443F"/>
    <w:rsid w:val="7B5E2552"/>
    <w:rsid w:val="7C105089"/>
    <w:rsid w:val="7C28A685"/>
    <w:rsid w:val="7DB04EF0"/>
    <w:rsid w:val="7E3BB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2E62E4"/>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2E62E4"/>
  </w:style>
  <w:style w:type="paragraph" w:customStyle="1" w:styleId="Default">
    <w:name w:val="Default"/>
    <w:rsid w:val="002E62E4"/>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7750">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173178377">
      <w:bodyDiv w:val="1"/>
      <w:marLeft w:val="0"/>
      <w:marRight w:val="0"/>
      <w:marTop w:val="0"/>
      <w:marBottom w:val="0"/>
      <w:divBdr>
        <w:top w:val="none" w:sz="0" w:space="0" w:color="auto"/>
        <w:left w:val="none" w:sz="0" w:space="0" w:color="auto"/>
        <w:bottom w:val="none" w:sz="0" w:space="0" w:color="auto"/>
        <w:right w:val="none" w:sz="0" w:space="0" w:color="auto"/>
      </w:divBdr>
    </w:div>
    <w:div w:id="1510753730">
      <w:bodyDiv w:val="1"/>
      <w:marLeft w:val="0"/>
      <w:marRight w:val="0"/>
      <w:marTop w:val="0"/>
      <w:marBottom w:val="0"/>
      <w:divBdr>
        <w:top w:val="none" w:sz="0" w:space="0" w:color="auto"/>
        <w:left w:val="none" w:sz="0" w:space="0" w:color="auto"/>
        <w:bottom w:val="none" w:sz="0" w:space="0" w:color="auto"/>
        <w:right w:val="none" w:sz="0" w:space="0" w:color="auto"/>
      </w:divBdr>
    </w:div>
    <w:div w:id="179832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compliance.hr.uiowa.edu/my_compliances" TargetMode="External"/><Relationship Id="rId18" Type="http://schemas.openxmlformats.org/officeDocument/2006/relationships/hyperlink" Target="https://opsmanual.uiowa.edu/community-policies/tobacco-free-campu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opsmanual.uiowa.edu/administrative-financial-and-facilities-policies/risk-management-insurance-and-loss-prevention-5" TargetMode="External"/><Relationship Id="rId7" Type="http://schemas.openxmlformats.org/officeDocument/2006/relationships/endnotes" Target="endnotes.xml"/><Relationship Id="rId12" Type="http://schemas.openxmlformats.org/officeDocument/2006/relationships/hyperlink" Target="https://policy.uiowa.edu/community-policies/sexual-harassment-and-sexual-misconduct" TargetMode="External"/><Relationship Id="rId17" Type="http://schemas.openxmlformats.org/officeDocument/2006/relationships/hyperlink" Target="https://opsmanual.uiowa.edu/administrative-financial-and-facilities-policies/university-iowa-intellectual-property-polic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ui-ocrc@uiowa.edu" TargetMode="External"/><Relationship Id="rId20"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hyperlink" Target="https://opsmanual.uiowa.edu/human-resources/hiring-and-appointments/criminal-background-check-point-hire" TargetMode="External"/><Relationship Id="rId5" Type="http://schemas.openxmlformats.org/officeDocument/2006/relationships/webSettings" Target="webSettings.xml"/><Relationship Id="rId15" Type="http://schemas.openxmlformats.org/officeDocument/2006/relationships/hyperlink" Target="https://jobs.uiowa.edu/postOffer" TargetMode="External"/><Relationship Id="rId23" Type="http://schemas.openxmlformats.org/officeDocument/2006/relationships/hyperlink" Target="https://hr.uiowa.edu/pay/compensation-classification/professional-scientific-compensation/moving-relocation-assistance" TargetMode="External"/><Relationship Id="rId28" Type="http://schemas.openxmlformats.org/officeDocument/2006/relationships/footer" Target="footer2.xml"/><Relationship Id="rId10" Type="http://schemas.openxmlformats.org/officeDocument/2006/relationships/hyperlink" Target="https://www.uscis.gov/sites/default/files/document/forms/i-9.pdf" TargetMode="External"/><Relationship Id="rId19" Type="http://schemas.openxmlformats.org/officeDocument/2006/relationships/hyperlink" Target="https://registrar.uiowa.edu/faculty-and-staff-ferpa-training" TargetMode="External"/><Relationship Id="rId3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hr.uiowa.edu/benefits" TargetMode="External"/><Relationship Id="rId14" Type="http://schemas.openxmlformats.org/officeDocument/2006/relationships/hyperlink" Target="https://ocrc.uiowa.edu/harassment-training" TargetMode="External"/><Relationship Id="rId22" Type="http://schemas.openxmlformats.org/officeDocument/2006/relationships/hyperlink" Target="https://opsmanual.uiowa.edu/human-resources/work-arrangements" TargetMode="External"/><Relationship Id="rId27" Type="http://schemas.openxmlformats.org/officeDocument/2006/relationships/footer" Target="foot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1882</Words>
  <Characters>10732</Characters>
  <Application>Microsoft Office Word</Application>
  <DocSecurity>0</DocSecurity>
  <Lines>89</Lines>
  <Paragraphs>25</Paragraphs>
  <ScaleCrop>false</ScaleCrop>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69</cp:revision>
  <cp:lastPrinted>2021-01-18T03:13:00Z</cp:lastPrinted>
  <dcterms:created xsi:type="dcterms:W3CDTF">2024-03-27T19:24:00Z</dcterms:created>
  <dcterms:modified xsi:type="dcterms:W3CDTF">2026-09-30T19:57:00Z</dcterms:modified>
  <cp:contentStatus/>
</cp:coreProperties>
</file>